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2019年技术标准作废</w:t>
      </w:r>
      <w:r>
        <w:rPr>
          <w:rFonts w:hint="eastAsia" w:ascii="黑体" w:hAnsi="黑体" w:eastAsia="黑体"/>
          <w:sz w:val="28"/>
          <w:szCs w:val="28"/>
        </w:rPr>
        <w:t>版本</w:t>
      </w:r>
      <w:r>
        <w:rPr>
          <w:rFonts w:hint="eastAsia" w:ascii="黑体" w:hAnsi="黑体" w:eastAsia="黑体"/>
          <w:sz w:val="28"/>
          <w:szCs w:val="28"/>
          <w:lang w:eastAsia="zh-CN"/>
        </w:rPr>
        <w:t>目录</w:t>
      </w:r>
      <w:r>
        <w:rPr>
          <w:rFonts w:hint="eastAsia" w:ascii="黑体" w:hAnsi="黑体" w:eastAsia="黑体"/>
          <w:sz w:val="28"/>
          <w:szCs w:val="28"/>
        </w:rPr>
        <w:t>清单</w:t>
      </w:r>
    </w:p>
    <w:tbl>
      <w:tblPr>
        <w:tblStyle w:val="7"/>
        <w:tblW w:w="9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88"/>
        <w:gridCol w:w="4855"/>
        <w:gridCol w:w="1"/>
        <w:gridCol w:w="2063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  <w:tblHeader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作废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标准编号</w:t>
            </w:r>
          </w:p>
        </w:tc>
        <w:tc>
          <w:tcPr>
            <w:tcW w:w="4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替代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标准名称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替代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标准编号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能源行业标准（NB、DL）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DL/T 5208-2005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抽水蓄能电站设计规范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NB/T 10072-2018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DL/T 5185-2004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水电工程地质测绘规程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NB/T 10074-2018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DL/T 5338-2006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水电工程岩溶工程地质勘察规程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NB/T 10075-2018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DL/T 5105-1999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水电工程水利计算规范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NB/T 10083-2018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DL/T 5377-2007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水电工程建设征地实物指标调查规范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NB/T 10102-2018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工程建设国家标准(GB;GBJ)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50013-2006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室外给水设计标准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50013-2018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50046-2008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工业建筑防腐蚀设计标准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50046-2018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50068-2001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建筑结构可靠性设计统一标准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50068-2018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50089-2007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民用爆炸物品工程设计安全标准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50089-2018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GBJ 143-1990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架空电力线路、变电站（所）对电视差转台、转播台无线电干扰防护间距标准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50143-2018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50170-2006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电气装置安装工程 旋转电机施工及验收标准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50170-2018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50181-1993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洪泛区和蓄滞洪区建筑工程技术标准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50181-2018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 50200-1994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有线电视网络工程设计标准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50200-2018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50210-2001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建筑装饰装修工程质量验收标准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50210-2018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50297-2006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电力工程基本术语标准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50297-2018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50326-2006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建设工程项目管理规范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50326-2017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GB50336-2002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建筑中水设计标准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50336-2018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50337-2003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城市环境卫生设施规划标准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50337-2018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50348-2004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安全防范工程技术标准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50348-2018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50357-2005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历史文化名城保护规划标准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50357-2018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50358-2005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建设项目工程总承包管理规范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50358-2017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GB/T50361-2005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木骨架组合墙体技术标准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50361-2018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50363-2006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节水灌溉工程技术标准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50363-2018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50364-2005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民用建筑太阳能热水系统应用技术标准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50364-2018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50379-2006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工程建设勘察企业质量管理标准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50379-2018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50430-2007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工程建设施工企业质量管理规范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50430-2017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50433-2008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生产建设项目水土保持技术标准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50433-2018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50434-2008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生产建设项目水土流失防治标准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50434-2018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50220-95、CJJ75-97的第3.1节和第3.2节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城市综合交通体系规划标准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51328-2018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国家标准(GB)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176-2008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水泥化学分析方法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176-2017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200-2003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中热硅酸盐水泥、低热硅酸盐水泥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200-2017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1094.3-2003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电力变压器 第3部分:绝缘水平、绝缘试验和外绝缘空气间隙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1094.3-2017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1596-2005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用于水泥和混凝土中的粉煤灰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1596-2017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7251.4-2006 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低压成套开关设备和控制设备 第4部分：对建筑工地用成套设备（ACS）的特殊要求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7251.4-2017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8162-2008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结构用无缝钢管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8162-2018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10760.1-2003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小型风力发电机组用发电机 第1部分：技术条件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10760.1-2017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11023-1989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高压开关设备六氟化硫气体密封试验方法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11023-2018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13333-2004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混凝土泵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13333-2018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13498-2007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高压直流输电术语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13498-2017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13693-2005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道路硅酸盐水泥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13693-2017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13788-2008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冷轧带肋钢筋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13788-2017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13869-2008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用电安全导则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13869-2017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13955-2005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剩余电流动作保护装置安装和运行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13955-2017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14048.3-2008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低压开关设备和控制设备 第3部分：开关、隔离器、隔离开关及熔断器组合电器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14048.3-2017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14048.5-2008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低压开关设备和控制设备 第5-1部分：控制电路电器和开关元件 机电式控制电路电器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14048.5-2017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14048.6-2008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低压开关设备和控制设备 第7-4部分：辅助器件 铜导体的PCB接线端子排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14048.22-2017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14683-2003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硅酮和改性硅酮建筑密封胶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14683-2017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14912-2005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1:500 1:1 000 1:2 000外业数字测图规程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14912-2017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15496-2003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企业标准体系 要求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15496-2017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15497-2003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企业标准体系 产品实现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15497-2017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15498-2003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企业标准体系 基础保障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15498-2017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15618-1995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土壤环境质量 农用地土壤污染风险管控标准（试行）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15618-2018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15788-2005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土工合成材料 宽条拉伸试验方法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15788-2017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17189-2007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水力机械（水轮机、蓄能泵和水泵水轮机）振动和脉动现场测试规程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17189-2017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19071.1-2003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风力发电机组 异步发电机 第1部分：技术条件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19071.1-2018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GB/T 19071.2-2003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风力发电机组 异步发电机 第2部分：试验方法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GB/T 19071.2-2018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HJ 350-2007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土壤环境质量 建设用地土壤污染风险管控标准（试行）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 36600-2018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87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GB50867-2013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GB50340-2016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老年人照料设施建筑设计标准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JGJ 450-2018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87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D60-01-2004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公路桥梁抗风设计规范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3360-01-2018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D62-2004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公路钢筋混凝土及预应力混凝土桥涵设计规范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3362-2018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D70-2004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公路隧道设计规范 第一册 土建工程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3370.1-2018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M20-2011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公路工程建设项目投资估算编制办法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3820-2018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M21-2011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公路工程估算指标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3821-2018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B06-2007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公路工程建设项目概算预算编制办法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3830-2018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B06-01-2007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公路工程概算定额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3831-2018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B06-02-2007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公路工程预算定额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3832-2018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B06-03-2007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公路工程机械台班费用定额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JTG/T 3833-2018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H20-2007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公路技术状况评定标准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JTG 5210-2018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154-1-2011和JTJ 300-2000中防波堤与护岸工程设计部分的技术标准内容同时废止。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防波堤与护岸设计规范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154–2018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293–1998、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294–1998、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285–2000、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248–2001、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303–2003、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JTJ 167-2-2009、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167-3-2009、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167-1-2010、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167-4-2012。JTJ 279–2005、JTS 167-6–2011、JTS 167-8–2013中工程施工部分的技术标准内容同时废止。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码头结构施工规范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JTS 215-2018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92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中国工程建设标准化协会标准(CECS)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CECS 153:2003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建筑给水薄壁不锈钢管管道工程技术规程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T/CECS 153-2018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8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(SL)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41-2011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水利水电工程启闭机设计规范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491-2010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螺杆式启闭机系列参数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507-2010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卷扬式启闭机系列参数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508-2010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液压启闭机系列参数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41-2018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221-2009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中小河流水能开发规划编制规程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221-2019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314-2004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碾压混凝土坝设计规范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314-2018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512-2011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水工混凝土施工组织设计规范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CJJ/T 120-2018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CJJ 120-2008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城镇排水系统电气与自动化工程技术标准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252-2017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258-2000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水库大坝安全评价导则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258-2017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303-2004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484-2010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487-2010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535-2011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643-2013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C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667-2014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水利水电工程施工组织设计规范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374-2007</w:t>
            </w:r>
          </w:p>
        </w:tc>
        <w:tc>
          <w:tcPr>
            <w:tcW w:w="4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预冷混凝土片冰库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374-2017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647-2013</w:t>
            </w:r>
          </w:p>
        </w:tc>
        <w:tc>
          <w:tcPr>
            <w:tcW w:w="4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水工金属结构振动时效及效果评定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749-2017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512-2011</w:t>
            </w:r>
          </w:p>
        </w:tc>
        <w:tc>
          <w:tcPr>
            <w:tcW w:w="4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水工混凝土施工组织设计规范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SL 757-2017</w:t>
            </w:r>
          </w:p>
        </w:tc>
      </w:tr>
      <w:bookmarkEnd w:id="0"/>
    </w:tbl>
    <w:p>
      <w:pPr>
        <w:rPr>
          <w:sz w:val="22"/>
          <w:szCs w:val="22"/>
        </w:rPr>
      </w:pPr>
    </w:p>
    <w:p/>
    <w:sectPr>
      <w:headerReference r:id="rId4" w:type="default"/>
      <w:footerReference r:id="rId5" w:type="default"/>
      <w:pgSz w:w="11906" w:h="16838"/>
      <w:pgMar w:top="1984" w:right="1417" w:bottom="1417" w:left="1417" w:header="1417" w:footer="1134" w:gutter="0"/>
      <w:paperSrc w:first="0" w:oth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63360"/>
    <w:rsid w:val="0006094A"/>
    <w:rsid w:val="000C6F89"/>
    <w:rsid w:val="00112CFF"/>
    <w:rsid w:val="00127B4E"/>
    <w:rsid w:val="00136BA2"/>
    <w:rsid w:val="00183D26"/>
    <w:rsid w:val="00263360"/>
    <w:rsid w:val="003C19BD"/>
    <w:rsid w:val="005273D2"/>
    <w:rsid w:val="008C1BB5"/>
    <w:rsid w:val="009015F3"/>
    <w:rsid w:val="009922A0"/>
    <w:rsid w:val="00AE481E"/>
    <w:rsid w:val="00CD3298"/>
    <w:rsid w:val="02377AA5"/>
    <w:rsid w:val="03071D0B"/>
    <w:rsid w:val="044022D7"/>
    <w:rsid w:val="07A379D2"/>
    <w:rsid w:val="0C991676"/>
    <w:rsid w:val="12CE536B"/>
    <w:rsid w:val="15AB1323"/>
    <w:rsid w:val="19663EFF"/>
    <w:rsid w:val="1A170E97"/>
    <w:rsid w:val="23F32CB9"/>
    <w:rsid w:val="27CF1D43"/>
    <w:rsid w:val="28601D1F"/>
    <w:rsid w:val="2AF420E5"/>
    <w:rsid w:val="2D535013"/>
    <w:rsid w:val="2FB23D53"/>
    <w:rsid w:val="326D6312"/>
    <w:rsid w:val="375D2E17"/>
    <w:rsid w:val="3BD514A6"/>
    <w:rsid w:val="3D7C4F77"/>
    <w:rsid w:val="3E1B056B"/>
    <w:rsid w:val="41CD4D34"/>
    <w:rsid w:val="41F56DCA"/>
    <w:rsid w:val="420E1136"/>
    <w:rsid w:val="427522C1"/>
    <w:rsid w:val="42E11F20"/>
    <w:rsid w:val="44D16292"/>
    <w:rsid w:val="46002693"/>
    <w:rsid w:val="4ED557A7"/>
    <w:rsid w:val="566F70DC"/>
    <w:rsid w:val="58765C4C"/>
    <w:rsid w:val="5A2C343D"/>
    <w:rsid w:val="5B8B281F"/>
    <w:rsid w:val="5D8C1784"/>
    <w:rsid w:val="6135271B"/>
    <w:rsid w:val="6E4C1DDF"/>
    <w:rsid w:val="6E55009F"/>
    <w:rsid w:val="6F77139C"/>
    <w:rsid w:val="74584224"/>
    <w:rsid w:val="75667C49"/>
    <w:rsid w:val="765F5BEF"/>
    <w:rsid w:val="77293FB6"/>
    <w:rsid w:val="78325A39"/>
    <w:rsid w:val="79AE69B1"/>
    <w:rsid w:val="7F89311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2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1021</Words>
  <Characters>5822</Characters>
  <Lines>48</Lines>
  <Paragraphs>13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2018-01-04T03:33:00Z</dcterms:created>
  <dc:creator>顾莹</dc:creator>
  <cp:lastModifiedBy>LZH</cp:lastModifiedBy>
  <cp:lastPrinted>2019-06-04T03:09:06Z</cp:lastPrinted>
  <dcterms:modified xsi:type="dcterms:W3CDTF">2019-06-04T03:09:18Z</dcterms:modified>
  <dc:title>2019年技术标准作废版本目录清单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