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73E6">
      <w:pPr>
        <w:numPr>
          <w:ilvl w:val="0"/>
          <w:numId w:val="0"/>
        </w:numPr>
        <w:snapToGrid/>
        <w:spacing w:line="400" w:lineRule="exact"/>
        <w:ind w:firstLine="0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附件：</w:t>
      </w:r>
    </w:p>
    <w:p w14:paraId="67E166A0">
      <w:pPr>
        <w:numPr>
          <w:ilvl w:val="0"/>
          <w:numId w:val="0"/>
        </w:numPr>
        <w:snapToGrid w:val="0"/>
        <w:spacing w:line="400" w:lineRule="exact"/>
        <w:rPr>
          <w:rFonts w:hint="eastAsia"/>
          <w:b/>
          <w:bCs/>
          <w:sz w:val="28"/>
          <w:szCs w:val="28"/>
          <w:lang w:val="en-US" w:eastAsia="zh-CN"/>
        </w:rPr>
      </w:pPr>
    </w:p>
    <w:p w14:paraId="23C09688">
      <w:pPr>
        <w:numPr>
          <w:ilvl w:val="0"/>
          <w:numId w:val="0"/>
        </w:numPr>
        <w:snapToGrid w:val="0"/>
        <w:spacing w:line="400" w:lineRule="exact"/>
        <w:rPr>
          <w:rFonts w:hint="eastAsia"/>
          <w:b/>
          <w:bCs/>
          <w:sz w:val="28"/>
          <w:szCs w:val="28"/>
          <w:lang w:val="en-US" w:eastAsia="zh-CN"/>
        </w:rPr>
      </w:pPr>
    </w:p>
    <w:p w14:paraId="3359F448">
      <w:pPr>
        <w:spacing w:line="700" w:lineRule="exact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44"/>
        </w:rPr>
        <w:t>辽宁省水利水电勘测设计研究院有限责任公司</w:t>
      </w:r>
    </w:p>
    <w:p w14:paraId="7B1DBEFD">
      <w:pPr>
        <w:spacing w:line="700" w:lineRule="exact"/>
        <w:jc w:val="center"/>
        <w:rPr>
          <w:rFonts w:hint="default" w:ascii="Times New Roman" w:hAnsi="Times New Roman" w:eastAsia="宋体" w:cs="Times New Roman"/>
          <w:b/>
          <w:color w:val="auto"/>
          <w:spacing w:val="-8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pacing w:val="-8"/>
          <w:sz w:val="44"/>
          <w:szCs w:val="44"/>
          <w:lang w:val="en-US" w:eastAsia="zh-CN"/>
        </w:rPr>
        <w:t>2024年</w:t>
      </w:r>
      <w:bookmarkStart w:id="0" w:name="OLE_LINK1"/>
      <w:r>
        <w:rPr>
          <w:rFonts w:hint="eastAsia" w:ascii="Times New Roman" w:hAnsi="Times New Roman" w:eastAsia="宋体" w:cs="Times New Roman"/>
          <w:b/>
          <w:color w:val="auto"/>
          <w:spacing w:val="-8"/>
          <w:sz w:val="44"/>
          <w:szCs w:val="44"/>
        </w:rPr>
        <w:t>互联网专线</w:t>
      </w:r>
      <w:r>
        <w:rPr>
          <w:rFonts w:hint="eastAsia" w:eastAsia="宋体" w:cs="Times New Roman"/>
          <w:b/>
          <w:color w:val="auto"/>
          <w:spacing w:val="-8"/>
          <w:sz w:val="44"/>
          <w:szCs w:val="44"/>
          <w:lang w:val="en-US" w:eastAsia="zh-CN"/>
        </w:rPr>
        <w:t>接入服务采购</w:t>
      </w:r>
      <w:bookmarkEnd w:id="0"/>
      <w:r>
        <w:rPr>
          <w:rFonts w:hint="eastAsia" w:eastAsia="宋体" w:cs="Times New Roman"/>
          <w:b/>
          <w:color w:val="auto"/>
          <w:spacing w:val="-8"/>
          <w:sz w:val="44"/>
          <w:szCs w:val="44"/>
          <w:lang w:val="en-US" w:eastAsia="zh-CN"/>
        </w:rPr>
        <w:t>报价函</w:t>
      </w:r>
    </w:p>
    <w:p w14:paraId="0FC56336">
      <w:pPr>
        <w:jc w:val="center"/>
        <w:rPr>
          <w:rFonts w:hint="eastAsia" w:ascii="微软简标宋" w:eastAsia="微软简标宋"/>
          <w:sz w:val="44"/>
          <w:szCs w:val="44"/>
        </w:rPr>
      </w:pPr>
    </w:p>
    <w:p w14:paraId="00BF07C9">
      <w:pPr>
        <w:jc w:val="center"/>
        <w:rPr>
          <w:rFonts w:hint="eastAsia" w:ascii="微软简标宋" w:eastAsia="微软简标宋"/>
          <w:sz w:val="44"/>
          <w:szCs w:val="44"/>
        </w:rPr>
      </w:pPr>
    </w:p>
    <w:p w14:paraId="2F35E0DE">
      <w:pPr>
        <w:rPr>
          <w:rFonts w:hint="eastAsia" w:ascii="仿宋_GB2312" w:eastAsia="仿宋_GB2312"/>
          <w:sz w:val="32"/>
          <w:szCs w:val="32"/>
        </w:rPr>
      </w:pPr>
    </w:p>
    <w:p w14:paraId="228A040A">
      <w:pPr>
        <w:rPr>
          <w:rFonts w:hint="eastAsia" w:ascii="仿宋_GB2312" w:eastAsia="仿宋_GB2312"/>
          <w:sz w:val="32"/>
          <w:szCs w:val="32"/>
        </w:rPr>
      </w:pPr>
    </w:p>
    <w:p w14:paraId="01FC096C">
      <w:pPr>
        <w:rPr>
          <w:rFonts w:hint="eastAsia" w:ascii="仿宋_GB2312" w:eastAsia="仿宋_GB2312"/>
          <w:sz w:val="32"/>
          <w:szCs w:val="32"/>
        </w:rPr>
      </w:pPr>
    </w:p>
    <w:p w14:paraId="7DF8CA25">
      <w:pPr>
        <w:rPr>
          <w:rFonts w:hint="eastAsia" w:ascii="仿宋_GB2312" w:eastAsia="仿宋_GB2312"/>
          <w:sz w:val="32"/>
          <w:szCs w:val="32"/>
        </w:rPr>
      </w:pPr>
    </w:p>
    <w:p w14:paraId="05262A56">
      <w:pPr>
        <w:rPr>
          <w:rFonts w:hint="eastAsia" w:ascii="仿宋_GB2312" w:eastAsia="仿宋_GB2312"/>
          <w:sz w:val="32"/>
          <w:szCs w:val="32"/>
        </w:rPr>
      </w:pPr>
    </w:p>
    <w:p w14:paraId="252DF9A9">
      <w:pPr>
        <w:rPr>
          <w:rFonts w:hint="eastAsia" w:ascii="仿宋_GB2312" w:eastAsia="仿宋_GB2312"/>
          <w:sz w:val="36"/>
          <w:szCs w:val="36"/>
        </w:rPr>
      </w:pPr>
    </w:p>
    <w:p w14:paraId="19A5951B">
      <w:pPr>
        <w:rPr>
          <w:rFonts w:hint="eastAsia" w:ascii="仿宋_GB2312" w:eastAsia="仿宋_GB2312"/>
          <w:sz w:val="36"/>
          <w:szCs w:val="36"/>
        </w:rPr>
      </w:pPr>
    </w:p>
    <w:p w14:paraId="761725CC">
      <w:pPr>
        <w:spacing w:line="400" w:lineRule="exact"/>
        <w:ind w:firstLine="0" w:firstLineChars="0"/>
        <w:rPr>
          <w:rFonts w:hint="eastAsia" w:eastAsia="宋体"/>
          <w:sz w:val="24"/>
          <w:szCs w:val="24"/>
          <w:lang w:val="en-US" w:eastAsia="zh-CN"/>
        </w:rPr>
      </w:pPr>
    </w:p>
    <w:p w14:paraId="4BDB0E78">
      <w:pPr>
        <w:spacing w:line="400" w:lineRule="exact"/>
        <w:ind w:firstLine="0" w:firstLineChars="0"/>
        <w:rPr>
          <w:rFonts w:hint="eastAsia" w:eastAsia="宋体"/>
          <w:sz w:val="24"/>
          <w:szCs w:val="24"/>
          <w:lang w:val="en-US" w:eastAsia="zh-CN"/>
        </w:rPr>
      </w:pPr>
    </w:p>
    <w:p w14:paraId="4A632A84">
      <w:pPr>
        <w:spacing w:line="400" w:lineRule="exact"/>
        <w:ind w:firstLine="0" w:firstLineChars="0"/>
        <w:rPr>
          <w:rFonts w:hint="eastAsia" w:eastAsia="宋体"/>
          <w:sz w:val="24"/>
          <w:szCs w:val="24"/>
          <w:lang w:val="en-US" w:eastAsia="zh-CN"/>
        </w:rPr>
      </w:pPr>
    </w:p>
    <w:p w14:paraId="10688213">
      <w:pPr>
        <w:spacing w:line="400" w:lineRule="exact"/>
        <w:ind w:firstLine="0" w:firstLineChars="0"/>
        <w:rPr>
          <w:rFonts w:hint="eastAsia" w:eastAsia="宋体"/>
          <w:sz w:val="24"/>
          <w:szCs w:val="24"/>
          <w:lang w:val="en-US" w:eastAsia="zh-CN"/>
        </w:rPr>
      </w:pPr>
    </w:p>
    <w:p w14:paraId="2DF2B0EE">
      <w:pPr>
        <w:spacing w:line="400" w:lineRule="exact"/>
        <w:ind w:left="420" w:firstLine="420" w:firstLineChars="0"/>
        <w:rPr>
          <w:rFonts w:hint="eastAsia" w:eastAsia="宋体"/>
          <w:sz w:val="24"/>
          <w:szCs w:val="24"/>
          <w:lang w:val="en-US" w:eastAsia="zh-CN"/>
        </w:rPr>
      </w:pPr>
    </w:p>
    <w:p w14:paraId="283EE3A1">
      <w:pPr>
        <w:spacing w:line="400" w:lineRule="exact"/>
        <w:ind w:left="420" w:firstLine="420" w:firstLineChars="0"/>
        <w:rPr>
          <w:rFonts w:hint="eastAsia" w:eastAsia="宋体"/>
          <w:sz w:val="24"/>
          <w:szCs w:val="24"/>
          <w:lang w:val="en-US" w:eastAsia="zh-CN"/>
        </w:rPr>
      </w:pPr>
    </w:p>
    <w:p w14:paraId="69C42378">
      <w:pPr>
        <w:spacing w:line="360" w:lineRule="auto"/>
        <w:ind w:firstLine="0"/>
        <w:rPr>
          <w:rFonts w:hint="default" w:ascii="宋体" w:hAnsi="宋体" w:eastAsia="宋体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报价人：</w:t>
      </w:r>
    </w:p>
    <w:p w14:paraId="59CE54CA">
      <w:pPr>
        <w:spacing w:line="360" w:lineRule="auto"/>
        <w:ind w:firstLine="0"/>
        <w:jc w:val="left"/>
      </w:pPr>
      <w:r>
        <w:rPr>
          <w:rFonts w:hint="eastAsia" w:ascii="宋体" w:hAnsi="宋体" w:eastAsia="宋体"/>
          <w:b/>
          <w:color w:val="auto"/>
          <w:sz w:val="32"/>
          <w:szCs w:val="32"/>
          <w:lang w:val="en-US" w:eastAsia="zh-CN"/>
        </w:rPr>
        <w:t>日  期：</w:t>
      </w:r>
      <w:r>
        <w:rPr>
          <w:rFonts w:hint="eastAsia" w:ascii="宋体" w:hAnsi="宋体" w:eastAsia="宋体" w:cs="Times New Roman"/>
          <w:b/>
          <w:bCs w:val="0"/>
          <w:color w:val="auto"/>
          <w:sz w:val="32"/>
          <w:szCs w:val="32"/>
          <w:lang w:val="en-US" w:eastAsia="zh-CN"/>
        </w:rPr>
        <w:br w:type="page"/>
      </w:r>
      <w:bookmarkStart w:id="1" w:name="_Toc16176734"/>
      <w:bookmarkStart w:id="2" w:name="_Toc69117386"/>
      <w:r>
        <w:t>1报价函</w:t>
      </w:r>
      <w:bookmarkEnd w:id="1"/>
      <w:bookmarkEnd w:id="2"/>
    </w:p>
    <w:p w14:paraId="31282C07">
      <w:pPr>
        <w:spacing w:after="156" w:afterLines="50" w:line="400" w:lineRule="exact"/>
        <w:jc w:val="center"/>
        <w:rPr>
          <w:rFonts w:eastAsia="宋体"/>
          <w:b/>
          <w:sz w:val="28"/>
          <w:szCs w:val="28"/>
        </w:rPr>
      </w:pPr>
      <w:r>
        <w:rPr>
          <w:rFonts w:hAnsi="宋体" w:eastAsia="宋体"/>
          <w:b/>
          <w:sz w:val="28"/>
          <w:szCs w:val="28"/>
        </w:rPr>
        <w:t>报价函（格式）</w:t>
      </w:r>
    </w:p>
    <w:p w14:paraId="646A2D6D">
      <w:pPr>
        <w:spacing w:line="440" w:lineRule="exact"/>
        <w:rPr>
          <w:rFonts w:eastAsia="宋体"/>
          <w:sz w:val="24"/>
          <w:szCs w:val="24"/>
        </w:rPr>
      </w:pPr>
      <w:bookmarkStart w:id="3" w:name="_Toc228521321"/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辽宁省水利水电勘测设计院研究院有限责任公司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eastAsia="宋体"/>
          <w:sz w:val="24"/>
          <w:szCs w:val="24"/>
        </w:rPr>
        <w:t>：</w:t>
      </w:r>
    </w:p>
    <w:p w14:paraId="2B2184E7">
      <w:pPr>
        <w:numPr>
          <w:ilvl w:val="-1"/>
          <w:numId w:val="0"/>
        </w:numPr>
        <w:spacing w:line="440" w:lineRule="exact"/>
        <w:ind w:firstLine="480" w:firstLineChars="200"/>
        <w:jc w:val="left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1. </w:t>
      </w:r>
      <w:r>
        <w:rPr>
          <w:rFonts w:eastAsia="宋体"/>
          <w:sz w:val="24"/>
          <w:szCs w:val="24"/>
        </w:rPr>
        <w:t>我方已仔细研究了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>辽宁省水利水电勘测设计研究院有限责任公司</w:t>
      </w:r>
      <w:r>
        <w:rPr>
          <w:rFonts w:hint="eastAsia" w:ascii="Times New Roman" w:hAnsi="Times New Roman" w:eastAsia="宋体" w:cs="Times New Roman"/>
          <w:b w:val="0"/>
          <w:color w:val="auto"/>
          <w:spacing w:val="0"/>
          <w:sz w:val="24"/>
          <w:szCs w:val="24"/>
          <w:u w:val="single"/>
          <w:lang w:val="en-US" w:eastAsia="zh-CN"/>
        </w:rPr>
        <w:t>2024年</w:t>
      </w:r>
      <w:r>
        <w:rPr>
          <w:rFonts w:hint="eastAsia" w:ascii="Times New Roman" w:hAnsi="Times New Roman" w:eastAsia="宋体" w:cs="Times New Roman"/>
          <w:b w:val="0"/>
          <w:color w:val="auto"/>
          <w:spacing w:val="0"/>
          <w:sz w:val="24"/>
          <w:szCs w:val="24"/>
          <w:u w:val="single"/>
        </w:rPr>
        <w:t>互联网专线</w:t>
      </w:r>
      <w:r>
        <w:rPr>
          <w:rFonts w:hint="eastAsia" w:eastAsia="宋体" w:cs="Times New Roman"/>
          <w:b w:val="0"/>
          <w:color w:val="auto"/>
          <w:spacing w:val="0"/>
          <w:sz w:val="24"/>
          <w:szCs w:val="24"/>
          <w:u w:val="single"/>
          <w:lang w:val="en-US" w:eastAsia="zh-CN"/>
        </w:rPr>
        <w:t>接入服务采购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询价</w:t>
      </w:r>
      <w:r>
        <w:rPr>
          <w:rFonts w:hint="eastAsia" w:eastAsia="宋体"/>
          <w:sz w:val="24"/>
          <w:szCs w:val="24"/>
        </w:rPr>
        <w:t>文件</w:t>
      </w:r>
      <w:r>
        <w:rPr>
          <w:rFonts w:eastAsia="宋体"/>
          <w:sz w:val="24"/>
          <w:szCs w:val="24"/>
        </w:rPr>
        <w:t>的全部内容，</w:t>
      </w:r>
      <w:r>
        <w:rPr>
          <w:rFonts w:hint="eastAsia" w:eastAsia="宋体"/>
          <w:sz w:val="24"/>
          <w:szCs w:val="24"/>
          <w:lang w:val="en-US" w:eastAsia="zh-CN"/>
        </w:rPr>
        <w:t>我方报价</w:t>
      </w:r>
      <w:r>
        <w:rPr>
          <w:rFonts w:hint="eastAsia" w:eastAsia="宋体"/>
          <w:sz w:val="24"/>
          <w:szCs w:val="24"/>
        </w:rPr>
        <w:t>金额</w:t>
      </w:r>
      <w:r>
        <w:rPr>
          <w:rFonts w:hint="eastAsia" w:eastAsia="宋体"/>
          <w:sz w:val="24"/>
          <w:szCs w:val="24"/>
          <w:lang w:val="en-US" w:eastAsia="zh-CN"/>
        </w:rPr>
        <w:t>为人民币</w:t>
      </w:r>
      <w:r>
        <w:rPr>
          <w:rFonts w:hint="eastAsia" w:eastAsia="宋体"/>
          <w:sz w:val="24"/>
          <w:szCs w:val="24"/>
        </w:rPr>
        <w:t>（大写）</w:t>
      </w:r>
      <w:r>
        <w:rPr>
          <w:rFonts w:hint="eastAsia" w:eastAsia="宋体"/>
          <w:sz w:val="24"/>
          <w:szCs w:val="24"/>
          <w:u w:val="single"/>
        </w:rPr>
        <w:t xml:space="preserve">  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eastAsia="宋体"/>
          <w:sz w:val="24"/>
          <w:szCs w:val="24"/>
        </w:rPr>
        <w:t>元</w:t>
      </w:r>
      <w:r>
        <w:rPr>
          <w:rFonts w:hint="eastAsia" w:eastAsia="宋体"/>
          <w:sz w:val="24"/>
          <w:szCs w:val="24"/>
          <w:lang w:val="en-US" w:eastAsia="zh-CN"/>
        </w:rPr>
        <w:t>/年</w:t>
      </w:r>
      <w:r>
        <w:rPr>
          <w:rFonts w:hint="eastAsia" w:eastAsia="宋体"/>
          <w:sz w:val="24"/>
          <w:szCs w:val="24"/>
        </w:rPr>
        <w:t>（小写：¥</w:t>
      </w:r>
      <w:r>
        <w:rPr>
          <w:rFonts w:hint="eastAsia" w:eastAsia="宋体"/>
          <w:sz w:val="24"/>
          <w:szCs w:val="24"/>
          <w:u w:val="single"/>
        </w:rPr>
        <w:t xml:space="preserve">        </w:t>
      </w:r>
      <w:r>
        <w:rPr>
          <w:rFonts w:hint="eastAsia" w:eastAsia="宋体"/>
          <w:sz w:val="24"/>
          <w:szCs w:val="24"/>
        </w:rPr>
        <w:t>元</w:t>
      </w:r>
      <w:r>
        <w:rPr>
          <w:rFonts w:hint="eastAsia" w:eastAsia="宋体"/>
          <w:sz w:val="24"/>
          <w:szCs w:val="24"/>
          <w:lang w:val="en-US" w:eastAsia="zh-CN"/>
        </w:rPr>
        <w:t>/年</w:t>
      </w:r>
      <w:r>
        <w:rPr>
          <w:rFonts w:hint="eastAsia" w:eastAsia="宋体"/>
          <w:sz w:val="24"/>
          <w:szCs w:val="24"/>
        </w:rPr>
        <w:t>）</w:t>
      </w:r>
      <w:r>
        <w:rPr>
          <w:rFonts w:hint="eastAsia" w:eastAsia="宋体"/>
          <w:sz w:val="24"/>
          <w:szCs w:val="24"/>
          <w:lang w:eastAsia="zh-CN"/>
        </w:rPr>
        <w:t>，</w:t>
      </w:r>
      <w:r>
        <w:rPr>
          <w:rFonts w:hint="eastAsia" w:eastAsia="宋体"/>
          <w:sz w:val="24"/>
          <w:szCs w:val="24"/>
        </w:rPr>
        <w:t>服务周期：</w:t>
      </w:r>
      <w:r>
        <w:rPr>
          <w:rFonts w:hint="eastAsia" w:eastAsia="宋体"/>
          <w:sz w:val="24"/>
          <w:szCs w:val="24"/>
          <w:u w:val="single"/>
        </w:rPr>
        <w:t xml:space="preserve">      </w:t>
      </w:r>
      <w:r>
        <w:rPr>
          <w:rFonts w:hint="eastAsia" w:eastAsia="宋体"/>
          <w:sz w:val="24"/>
          <w:szCs w:val="24"/>
          <w:u w:val="none"/>
          <w:lang w:val="en-US" w:eastAsia="zh-CN"/>
        </w:rPr>
        <w:t>年</w:t>
      </w:r>
      <w:r>
        <w:rPr>
          <w:rFonts w:hint="eastAsia" w:eastAsia="宋体"/>
          <w:sz w:val="24"/>
          <w:szCs w:val="24"/>
        </w:rPr>
        <w:t>，</w:t>
      </w:r>
      <w:r>
        <w:rPr>
          <w:rFonts w:hint="eastAsia" w:eastAsia="宋体"/>
          <w:sz w:val="24"/>
          <w:szCs w:val="24"/>
          <w:lang w:val="en-US" w:eastAsia="zh-CN"/>
        </w:rPr>
        <w:t>并</w:t>
      </w:r>
      <w:r>
        <w:rPr>
          <w:rFonts w:eastAsia="宋体"/>
          <w:sz w:val="24"/>
          <w:szCs w:val="24"/>
        </w:rPr>
        <w:t>按约定</w:t>
      </w:r>
      <w:r>
        <w:rPr>
          <w:rFonts w:hint="eastAsia" w:eastAsia="宋体"/>
          <w:sz w:val="24"/>
          <w:szCs w:val="24"/>
          <w:lang w:val="en-US" w:eastAsia="zh-CN"/>
        </w:rPr>
        <w:t>内容</w:t>
      </w:r>
      <w:r>
        <w:rPr>
          <w:rFonts w:eastAsia="宋体"/>
          <w:sz w:val="24"/>
          <w:szCs w:val="24"/>
        </w:rPr>
        <w:t>完成</w:t>
      </w:r>
      <w:r>
        <w:rPr>
          <w:rFonts w:hint="eastAsia" w:eastAsia="宋体"/>
          <w:sz w:val="24"/>
          <w:szCs w:val="24"/>
          <w:lang w:val="en-US" w:eastAsia="zh-CN"/>
        </w:rPr>
        <w:t>相关</w:t>
      </w:r>
      <w:r>
        <w:rPr>
          <w:rFonts w:hint="eastAsia" w:eastAsia="宋体"/>
          <w:sz w:val="24"/>
          <w:szCs w:val="24"/>
        </w:rPr>
        <w:t>服务</w:t>
      </w:r>
      <w:r>
        <w:rPr>
          <w:rFonts w:eastAsia="宋体"/>
          <w:sz w:val="24"/>
          <w:szCs w:val="24"/>
        </w:rPr>
        <w:t>工作。</w:t>
      </w:r>
    </w:p>
    <w:p w14:paraId="3F85B655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 我方的</w:t>
      </w:r>
      <w:r>
        <w:rPr>
          <w:rFonts w:hint="eastAsia" w:eastAsia="宋体"/>
          <w:sz w:val="24"/>
          <w:szCs w:val="24"/>
          <w:lang w:val="en-US" w:eastAsia="zh-CN"/>
        </w:rPr>
        <w:t>报价</w:t>
      </w:r>
      <w:r>
        <w:rPr>
          <w:rFonts w:hint="eastAsia" w:eastAsia="宋体"/>
          <w:sz w:val="24"/>
          <w:szCs w:val="24"/>
        </w:rPr>
        <w:t>文件</w:t>
      </w:r>
      <w:r>
        <w:rPr>
          <w:rFonts w:eastAsia="宋体"/>
          <w:sz w:val="24"/>
          <w:szCs w:val="24"/>
        </w:rPr>
        <w:t>包括下列内容：</w:t>
      </w:r>
    </w:p>
    <w:p w14:paraId="535DB0D3">
      <w:pPr>
        <w:spacing w:line="400" w:lineRule="exact"/>
        <w:ind w:firstLine="405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（1）</w:t>
      </w:r>
      <w:r>
        <w:rPr>
          <w:rFonts w:hint="eastAsia" w:eastAsia="宋体"/>
          <w:sz w:val="24"/>
          <w:szCs w:val="24"/>
        </w:rPr>
        <w:t>报价</w:t>
      </w:r>
      <w:r>
        <w:rPr>
          <w:rFonts w:eastAsia="宋体"/>
          <w:sz w:val="24"/>
          <w:szCs w:val="24"/>
        </w:rPr>
        <w:t>函；</w:t>
      </w:r>
    </w:p>
    <w:p w14:paraId="5E4FAC31">
      <w:pPr>
        <w:spacing w:line="400" w:lineRule="exact"/>
        <w:ind w:firstLine="405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（2）授权委托书；</w:t>
      </w:r>
    </w:p>
    <w:p w14:paraId="17FC2437">
      <w:pPr>
        <w:spacing w:line="400" w:lineRule="exact"/>
        <w:ind w:firstLine="405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</w:t>
      </w:r>
      <w:r>
        <w:rPr>
          <w:rFonts w:hint="eastAsia" w:eastAsia="宋体"/>
          <w:sz w:val="24"/>
          <w:szCs w:val="24"/>
        </w:rPr>
        <w:t>3</w:t>
      </w:r>
      <w:r>
        <w:rPr>
          <w:rFonts w:eastAsia="宋体"/>
          <w:sz w:val="24"/>
          <w:szCs w:val="24"/>
        </w:rPr>
        <w:t>）资格</w:t>
      </w:r>
      <w:r>
        <w:rPr>
          <w:rFonts w:hint="eastAsia" w:eastAsia="宋体"/>
          <w:sz w:val="24"/>
          <w:szCs w:val="24"/>
          <w:lang w:val="en-US" w:eastAsia="zh-CN"/>
        </w:rPr>
        <w:t>文件</w:t>
      </w:r>
      <w:r>
        <w:rPr>
          <w:rFonts w:eastAsia="宋体"/>
          <w:sz w:val="24"/>
          <w:szCs w:val="24"/>
        </w:rPr>
        <w:t>；</w:t>
      </w:r>
    </w:p>
    <w:p w14:paraId="3D32CD14">
      <w:pPr>
        <w:spacing w:line="400" w:lineRule="exact"/>
        <w:ind w:firstLine="405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……</w:t>
      </w:r>
    </w:p>
    <w:p w14:paraId="4E53FB12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  <w:lang w:eastAsia="zh-CN"/>
        </w:rPr>
        <w:t>报价</w:t>
      </w:r>
      <w:r>
        <w:rPr>
          <w:rFonts w:hint="eastAsia" w:eastAsia="宋体"/>
          <w:sz w:val="24"/>
          <w:szCs w:val="24"/>
        </w:rPr>
        <w:t>文件</w:t>
      </w:r>
      <w:r>
        <w:rPr>
          <w:rFonts w:eastAsia="宋体"/>
          <w:sz w:val="24"/>
          <w:szCs w:val="24"/>
        </w:rPr>
        <w:t>的上述组成部分如存在内容不一致的，以</w:t>
      </w:r>
      <w:r>
        <w:rPr>
          <w:rFonts w:hint="eastAsia" w:eastAsia="宋体"/>
          <w:sz w:val="24"/>
          <w:szCs w:val="24"/>
        </w:rPr>
        <w:t>报价</w:t>
      </w:r>
      <w:r>
        <w:rPr>
          <w:rFonts w:eastAsia="宋体"/>
          <w:sz w:val="24"/>
          <w:szCs w:val="24"/>
        </w:rPr>
        <w:t>函为准。</w:t>
      </w:r>
    </w:p>
    <w:p w14:paraId="0478B384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3</w:t>
      </w:r>
      <w:r>
        <w:rPr>
          <w:rFonts w:eastAsia="宋体"/>
          <w:sz w:val="24"/>
          <w:szCs w:val="24"/>
        </w:rPr>
        <w:t>．如我方中标，我方承诺：</w:t>
      </w:r>
    </w:p>
    <w:p w14:paraId="1C390C5C">
      <w:pPr>
        <w:spacing w:line="440" w:lineRule="exact"/>
        <w:ind w:firstLine="360" w:firstLineChars="15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（1）在收到</w:t>
      </w:r>
      <w:r>
        <w:rPr>
          <w:rFonts w:hint="eastAsia" w:eastAsia="宋体"/>
          <w:sz w:val="24"/>
          <w:szCs w:val="24"/>
        </w:rPr>
        <w:t>成交通知书</w:t>
      </w:r>
      <w:r>
        <w:rPr>
          <w:rFonts w:eastAsia="宋体"/>
          <w:sz w:val="24"/>
          <w:szCs w:val="24"/>
        </w:rPr>
        <w:t>后，在</w:t>
      </w:r>
      <w:r>
        <w:rPr>
          <w:rFonts w:hint="eastAsia" w:eastAsia="宋体"/>
          <w:sz w:val="24"/>
          <w:szCs w:val="24"/>
        </w:rPr>
        <w:t>成交通知书</w:t>
      </w:r>
      <w:r>
        <w:rPr>
          <w:rFonts w:eastAsia="宋体"/>
          <w:sz w:val="24"/>
          <w:szCs w:val="24"/>
        </w:rPr>
        <w:t>规定的期限内与你方签订合同；</w:t>
      </w:r>
    </w:p>
    <w:p w14:paraId="7E513CDE">
      <w:pPr>
        <w:spacing w:line="440" w:lineRule="exact"/>
        <w:ind w:firstLine="360" w:firstLineChars="15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（2）在签订合同时不向你方提出附加条件；</w:t>
      </w:r>
    </w:p>
    <w:p w14:paraId="0162DADB">
      <w:pPr>
        <w:spacing w:line="440" w:lineRule="exact"/>
        <w:ind w:firstLine="360" w:firstLineChars="150"/>
        <w:rPr>
          <w:rFonts w:eastAsia="宋体"/>
          <w:sz w:val="24"/>
          <w:szCs w:val="24"/>
        </w:rPr>
      </w:pPr>
      <w:bookmarkStart w:id="4" w:name="_Toc1187"/>
      <w:bookmarkStart w:id="5" w:name="_Toc369531694"/>
      <w:bookmarkStart w:id="6" w:name="_Toc352691658"/>
      <w:r>
        <w:rPr>
          <w:rFonts w:eastAsia="宋体"/>
          <w:sz w:val="24"/>
          <w:szCs w:val="24"/>
        </w:rPr>
        <w:t>（</w:t>
      </w:r>
      <w:r>
        <w:rPr>
          <w:rFonts w:hint="eastAsia" w:eastAsia="宋体"/>
          <w:sz w:val="24"/>
          <w:szCs w:val="24"/>
        </w:rPr>
        <w:t>3</w:t>
      </w:r>
      <w:r>
        <w:rPr>
          <w:rFonts w:eastAsia="宋体"/>
          <w:sz w:val="24"/>
          <w:szCs w:val="24"/>
        </w:rPr>
        <w:t>）在合</w:t>
      </w:r>
      <w:bookmarkEnd w:id="4"/>
      <w:bookmarkEnd w:id="5"/>
      <w:bookmarkEnd w:id="6"/>
      <w:r>
        <w:rPr>
          <w:rFonts w:eastAsia="宋体"/>
          <w:sz w:val="24"/>
          <w:szCs w:val="24"/>
        </w:rPr>
        <w:t>同约定的期限内完成合同规定的全部义务。</w:t>
      </w:r>
    </w:p>
    <w:p w14:paraId="277A1771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4</w:t>
      </w:r>
      <w:r>
        <w:rPr>
          <w:rFonts w:eastAsia="宋体"/>
          <w:sz w:val="24"/>
          <w:szCs w:val="24"/>
        </w:rPr>
        <w:t>．我方在此声明，所递交的</w:t>
      </w:r>
      <w:r>
        <w:rPr>
          <w:rFonts w:hint="eastAsia" w:eastAsia="宋体"/>
          <w:sz w:val="24"/>
          <w:szCs w:val="24"/>
          <w:lang w:eastAsia="zh-CN"/>
        </w:rPr>
        <w:t>报价</w:t>
      </w:r>
      <w:r>
        <w:rPr>
          <w:rFonts w:hint="eastAsia" w:eastAsia="宋体"/>
          <w:sz w:val="24"/>
          <w:szCs w:val="24"/>
        </w:rPr>
        <w:t>文件</w:t>
      </w:r>
      <w:r>
        <w:rPr>
          <w:rFonts w:eastAsia="宋体"/>
          <w:sz w:val="24"/>
          <w:szCs w:val="24"/>
        </w:rPr>
        <w:t>及有关资料内容完整、真实和准确。</w:t>
      </w:r>
    </w:p>
    <w:p w14:paraId="6F917519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5</w:t>
      </w:r>
      <w:r>
        <w:rPr>
          <w:rFonts w:eastAsia="宋体"/>
          <w:sz w:val="24"/>
          <w:szCs w:val="24"/>
        </w:rPr>
        <w:t>．</w:t>
      </w:r>
      <w:r>
        <w:rPr>
          <w:rFonts w:eastAsia="宋体"/>
          <w:sz w:val="24"/>
          <w:szCs w:val="24"/>
          <w:u w:val="single"/>
        </w:rPr>
        <w:t xml:space="preserve">                            </w:t>
      </w:r>
      <w:r>
        <w:rPr>
          <w:rFonts w:eastAsia="宋体"/>
          <w:sz w:val="24"/>
          <w:szCs w:val="24"/>
          <w:u w:val="single"/>
        </w:rPr>
        <w:tab/>
      </w:r>
      <w:r>
        <w:rPr>
          <w:rFonts w:eastAsia="宋体"/>
          <w:sz w:val="24"/>
          <w:szCs w:val="24"/>
        </w:rPr>
        <w:t>（其他补充说明）。</w:t>
      </w:r>
    </w:p>
    <w:p w14:paraId="5FFB789D">
      <w:pPr>
        <w:spacing w:line="440" w:lineRule="exact"/>
        <w:ind w:firstLine="480" w:firstLineChars="200"/>
        <w:rPr>
          <w:rFonts w:eastAsia="宋体"/>
          <w:sz w:val="24"/>
          <w:szCs w:val="24"/>
        </w:rPr>
      </w:pPr>
    </w:p>
    <w:p w14:paraId="7F42DAE2">
      <w:pPr>
        <w:spacing w:line="440" w:lineRule="exact"/>
        <w:ind w:firstLine="2880" w:firstLineChars="1200"/>
        <w:jc w:val="left"/>
        <w:rPr>
          <w:rFonts w:eastAsia="宋体"/>
          <w:sz w:val="24"/>
          <w:szCs w:val="24"/>
        </w:rPr>
      </w:pPr>
      <w:bookmarkStart w:id="7" w:name="_Toc16568"/>
      <w:bookmarkEnd w:id="7"/>
      <w:bookmarkStart w:id="8" w:name="_Toc352691659"/>
      <w:bookmarkEnd w:id="8"/>
      <w:bookmarkStart w:id="9" w:name="_Toc352691660"/>
      <w:bookmarkEnd w:id="9"/>
      <w:bookmarkStart w:id="10" w:name="_Toc369531696"/>
      <w:bookmarkEnd w:id="10"/>
      <w:bookmarkStart w:id="11" w:name="_Toc369531695"/>
      <w:bookmarkEnd w:id="11"/>
      <w:bookmarkStart w:id="12" w:name="_Toc16824"/>
      <w:bookmarkEnd w:id="12"/>
      <w:r>
        <w:rPr>
          <w:rFonts w:hint="eastAsia" w:eastAsia="宋体"/>
          <w:sz w:val="24"/>
          <w:szCs w:val="24"/>
          <w:lang w:val="en-US" w:eastAsia="zh-CN"/>
        </w:rPr>
        <w:t>报</w:t>
      </w:r>
      <w:r>
        <w:rPr>
          <w:rFonts w:eastAsia="宋体"/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价</w:t>
      </w:r>
      <w:r>
        <w:rPr>
          <w:rFonts w:eastAsia="宋体"/>
          <w:sz w:val="24"/>
          <w:szCs w:val="24"/>
        </w:rPr>
        <w:t xml:space="preserve"> 人：</w:t>
      </w:r>
      <w:r>
        <w:rPr>
          <w:rFonts w:eastAsia="宋体"/>
          <w:sz w:val="24"/>
          <w:szCs w:val="24"/>
          <w:u w:val="single"/>
        </w:rPr>
        <w:t xml:space="preserve">                </w:t>
      </w:r>
      <w:r>
        <w:rPr>
          <w:rFonts w:eastAsia="宋体"/>
          <w:sz w:val="24"/>
          <w:szCs w:val="24"/>
          <w:u w:val="single"/>
        </w:rPr>
        <w:tab/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eastAsia="宋体"/>
          <w:sz w:val="24"/>
          <w:szCs w:val="24"/>
        </w:rPr>
        <w:t>（盖单位章）</w:t>
      </w:r>
    </w:p>
    <w:p w14:paraId="7128D191">
      <w:pPr>
        <w:spacing w:line="440" w:lineRule="exact"/>
        <w:jc w:val="lef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                       法定代表人或其委托代理人：</w:t>
      </w:r>
      <w:r>
        <w:rPr>
          <w:rFonts w:eastAsia="宋体"/>
          <w:sz w:val="24"/>
          <w:szCs w:val="24"/>
          <w:u w:val="single"/>
        </w:rPr>
        <w:t xml:space="preserve">       </w:t>
      </w:r>
      <w:r>
        <w:rPr>
          <w:rFonts w:eastAsia="宋体"/>
          <w:sz w:val="24"/>
          <w:szCs w:val="24"/>
          <w:u w:val="single"/>
        </w:rPr>
        <w:tab/>
      </w:r>
      <w:r>
        <w:rPr>
          <w:rFonts w:eastAsia="宋体"/>
          <w:sz w:val="24"/>
          <w:szCs w:val="24"/>
        </w:rPr>
        <w:t>（签字）</w:t>
      </w:r>
    </w:p>
    <w:p w14:paraId="4ABAA86F">
      <w:pPr>
        <w:spacing w:line="440" w:lineRule="exact"/>
        <w:ind w:firstLine="2880" w:firstLineChars="1200"/>
        <w:jc w:val="left"/>
        <w:rPr>
          <w:rFonts w:hint="eastAsia" w:eastAsia="宋体"/>
          <w:sz w:val="24"/>
          <w:szCs w:val="24"/>
        </w:rPr>
      </w:pPr>
      <w:r>
        <w:rPr>
          <w:rFonts w:eastAsia="宋体"/>
          <w:sz w:val="24"/>
          <w:szCs w:val="24"/>
        </w:rPr>
        <w:t>地    址：</w:t>
      </w:r>
      <w:r>
        <w:rPr>
          <w:rFonts w:eastAsia="宋体"/>
          <w:sz w:val="24"/>
          <w:szCs w:val="24"/>
          <w:u w:val="single"/>
        </w:rPr>
        <w:t xml:space="preserve">                   </w:t>
      </w:r>
      <w:r>
        <w:rPr>
          <w:rFonts w:hint="eastAsia" w:eastAsia="宋体"/>
          <w:sz w:val="24"/>
          <w:szCs w:val="24"/>
          <w:u w:val="single"/>
        </w:rPr>
        <w:t xml:space="preserve">           </w:t>
      </w:r>
      <w:r>
        <w:rPr>
          <w:rFonts w:eastAsia="宋体"/>
          <w:sz w:val="24"/>
          <w:szCs w:val="24"/>
          <w:u w:val="single"/>
        </w:rPr>
        <w:t xml:space="preserve">    </w:t>
      </w:r>
    </w:p>
    <w:p w14:paraId="21F6ED22">
      <w:pPr>
        <w:spacing w:line="440" w:lineRule="exact"/>
        <w:ind w:firstLine="2880" w:firstLineChars="1200"/>
        <w:jc w:val="left"/>
        <w:rPr>
          <w:rFonts w:hint="eastAsia" w:eastAsia="宋体"/>
          <w:sz w:val="24"/>
          <w:szCs w:val="24"/>
          <w:lang w:val="en-US" w:eastAsia="zh-CN"/>
        </w:rPr>
      </w:pPr>
      <w:r>
        <w:rPr>
          <w:rFonts w:eastAsia="宋体"/>
          <w:sz w:val="24"/>
          <w:szCs w:val="24"/>
        </w:rPr>
        <w:t>电    话：</w:t>
      </w:r>
      <w:r>
        <w:rPr>
          <w:rFonts w:eastAsia="宋体"/>
          <w:sz w:val="24"/>
          <w:szCs w:val="24"/>
          <w:u w:val="single"/>
        </w:rPr>
        <w:t xml:space="preserve">          </w:t>
      </w:r>
      <w:r>
        <w:rPr>
          <w:rFonts w:eastAsia="宋体"/>
          <w:sz w:val="24"/>
          <w:szCs w:val="24"/>
          <w:u w:val="single"/>
        </w:rPr>
        <w:tab/>
      </w:r>
      <w:r>
        <w:rPr>
          <w:rFonts w:eastAsia="宋体"/>
          <w:sz w:val="24"/>
          <w:szCs w:val="24"/>
          <w:u w:val="single"/>
        </w:rPr>
        <w:t xml:space="preserve">                     </w:t>
      </w:r>
      <w:r>
        <w:rPr>
          <w:rFonts w:hint="eastAsia"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</w:t>
      </w:r>
    </w:p>
    <w:p w14:paraId="1BFD6908">
      <w:pPr>
        <w:spacing w:line="400" w:lineRule="exact"/>
        <w:ind w:firstLine="4200" w:firstLineChars="1750"/>
        <w:rPr>
          <w:rFonts w:hint="eastAsia" w:hAnsi="宋体" w:eastAsia="宋体"/>
          <w:sz w:val="24"/>
          <w:szCs w:val="24"/>
        </w:rPr>
      </w:pPr>
    </w:p>
    <w:p w14:paraId="2E13D772">
      <w:pPr>
        <w:spacing w:line="400" w:lineRule="exact"/>
        <w:ind w:firstLine="4200" w:firstLineChars="1750"/>
        <w:rPr>
          <w:rFonts w:hint="eastAsia" w:hAnsi="宋体" w:eastAsia="宋体"/>
          <w:sz w:val="24"/>
          <w:szCs w:val="24"/>
        </w:rPr>
      </w:pPr>
    </w:p>
    <w:p w14:paraId="3B7EF384">
      <w:pPr>
        <w:spacing w:line="400" w:lineRule="exact"/>
        <w:ind w:firstLine="4200" w:firstLineChars="1750"/>
        <w:rPr>
          <w:rFonts w:hint="eastAsia" w:hAnsi="宋体" w:eastAsia="宋体"/>
          <w:sz w:val="24"/>
          <w:szCs w:val="24"/>
        </w:rPr>
      </w:pPr>
    </w:p>
    <w:p w14:paraId="4779CCCB">
      <w:pPr>
        <w:pStyle w:val="24"/>
      </w:pPr>
      <w:r>
        <w:br w:type="page"/>
      </w:r>
      <w:bookmarkStart w:id="13" w:name="_Toc16176739"/>
      <w:bookmarkStart w:id="14" w:name="_Toc69117387"/>
      <w:r>
        <w:t>2授权委托书</w:t>
      </w:r>
      <w:bookmarkEnd w:id="13"/>
      <w:bookmarkEnd w:id="14"/>
    </w:p>
    <w:bookmarkEnd w:id="3"/>
    <w:p w14:paraId="2EC411FE">
      <w:pPr>
        <w:spacing w:line="360" w:lineRule="auto"/>
        <w:jc w:val="center"/>
        <w:rPr>
          <w:rFonts w:eastAsia="宋体"/>
          <w:b/>
          <w:sz w:val="24"/>
          <w:szCs w:val="24"/>
        </w:rPr>
      </w:pPr>
      <w:bookmarkStart w:id="15" w:name="_Toc355943608"/>
      <w:bookmarkStart w:id="16" w:name="_Toc356195461"/>
      <w:bookmarkStart w:id="17" w:name="_Toc356213308"/>
      <w:bookmarkStart w:id="18" w:name="_Toc356198056"/>
    </w:p>
    <w:bookmarkEnd w:id="15"/>
    <w:bookmarkEnd w:id="16"/>
    <w:bookmarkEnd w:id="17"/>
    <w:bookmarkEnd w:id="18"/>
    <w:p w14:paraId="0CAFEE6D">
      <w:pPr>
        <w:spacing w:line="400" w:lineRule="exact"/>
        <w:rPr>
          <w:rFonts w:eastAsia="宋体"/>
          <w:sz w:val="24"/>
          <w:szCs w:val="24"/>
        </w:rPr>
      </w:pPr>
      <w:bookmarkStart w:id="19" w:name="_Toc228521322"/>
    </w:p>
    <w:p w14:paraId="38258357">
      <w:pPr>
        <w:widowControl/>
        <w:kinsoku w:val="0"/>
        <w:wordWrap w:val="0"/>
        <w:autoSpaceDE w:val="0"/>
        <w:autoSpaceDN w:val="0"/>
        <w:adjustRightInd w:val="0"/>
        <w:snapToGrid w:val="0"/>
        <w:spacing w:line="360" w:lineRule="auto"/>
        <w:ind w:firstLine="0" w:firstLineChars="0"/>
        <w:textAlignment w:val="baseline"/>
        <w:rPr>
          <w:rFonts w:hint="eastAsia" w:eastAsia="宋体"/>
          <w:sz w:val="24"/>
          <w:szCs w:val="24"/>
          <w:u w:val="single"/>
        </w:rPr>
      </w:pPr>
      <w:r>
        <w:rPr>
          <w:rFonts w:hint="eastAsia" w:hAnsi="Times New Roman" w:eastAsia="宋体"/>
          <w:sz w:val="24"/>
          <w:szCs w:val="24"/>
          <w:u w:val="single"/>
        </w:rPr>
        <w:t>致辽宁省水利水电勘测设计研究院有限责任公司：</w:t>
      </w:r>
    </w:p>
    <w:p w14:paraId="60FDFFD0">
      <w:pPr>
        <w:keepNext w:val="0"/>
        <w:keepLines w:val="0"/>
        <w:pageBreakBefore w:val="0"/>
        <w:widowControl/>
        <w:shd w:val="clear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本人</w:t>
      </w:r>
      <w:r>
        <w:rPr>
          <w:rFonts w:hint="eastAsia" w:ascii="宋体" w:hAnsi="宋体" w:eastAsia="宋体" w:cs="宋体"/>
          <w:spacing w:val="-10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</w:t>
      </w:r>
      <w:bookmarkStart w:id="20" w:name="OLE_LINK5"/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eastAsia="zh-CN"/>
        </w:rPr>
        <w:t>（</w:t>
      </w:r>
      <w:r>
        <w:rPr>
          <w:rFonts w:hAnsi="宋体" w:eastAsia="宋体"/>
          <w:sz w:val="24"/>
          <w:szCs w:val="24"/>
          <w:u w:val="single" w:color="auto"/>
        </w:rPr>
        <w:t>授权委托单位法定代表人姓名）</w:t>
      </w:r>
      <w:bookmarkEnd w:id="20"/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none" w:color="auto"/>
          <w:lang w:val="en-US" w:eastAsia="zh-CN"/>
        </w:rPr>
        <w:t>,身份证号为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eastAsia="zh-CN"/>
        </w:rPr>
        <w:t>（</w:t>
      </w:r>
      <w:r>
        <w:rPr>
          <w:rFonts w:hAnsi="宋体" w:eastAsia="宋体"/>
          <w:sz w:val="24"/>
          <w:szCs w:val="24"/>
          <w:u w:val="single" w:color="auto"/>
        </w:rPr>
        <w:t>授权委托单位法定代表人</w:t>
      </w:r>
      <w:r>
        <w:rPr>
          <w:rFonts w:hint="eastAsia" w:hAnsi="宋体" w:eastAsia="宋体"/>
          <w:sz w:val="24"/>
          <w:szCs w:val="24"/>
          <w:u w:val="single" w:color="auto"/>
          <w:lang w:val="en-US" w:eastAsia="zh-CN"/>
        </w:rPr>
        <w:t>身份证号</w:t>
      </w:r>
      <w:r>
        <w:rPr>
          <w:rFonts w:hAnsi="宋体" w:eastAsia="宋体"/>
          <w:sz w:val="24"/>
          <w:szCs w:val="24"/>
          <w:u w:val="single" w:color="auto"/>
        </w:rPr>
        <w:t>）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none" w:color="auto"/>
          <w:lang w:val="en-US" w:eastAsia="zh-CN"/>
        </w:rPr>
        <w:t>,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系</w:t>
      </w:r>
      <w:r>
        <w:rPr>
          <w:rFonts w:hint="eastAsia" w:ascii="宋体" w:hAnsi="宋体" w:eastAsia="宋体" w:cs="宋体"/>
          <w:spacing w:val="-11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（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>授权委托单位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val="en-US" w:eastAsia="zh-CN"/>
        </w:rPr>
        <w:t>全称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）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的法定代表人，现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委托</w:t>
      </w:r>
      <w:r>
        <w:rPr>
          <w:rFonts w:hint="eastAsia" w:ascii="宋体" w:hAnsi="宋体" w:eastAsia="宋体" w:cs="宋体"/>
          <w:spacing w:val="-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  <w:lang w:val="en-US" w:eastAsia="zh-CN"/>
        </w:rPr>
        <w:t>（</w:t>
      </w:r>
      <w:r>
        <w:rPr>
          <w:rFonts w:hAnsi="宋体" w:eastAsia="宋体"/>
          <w:sz w:val="24"/>
          <w:szCs w:val="24"/>
          <w:u w:val="single" w:color="auto"/>
        </w:rPr>
        <w:t>授权代表人姓名）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none" w:color="auto"/>
          <w:lang w:val="en-US" w:eastAsia="zh-CN"/>
        </w:rPr>
        <w:t>,身份证号</w:t>
      </w:r>
      <w:r>
        <w:rPr>
          <w:rFonts w:hint="eastAsia" w:ascii="宋体" w:hAnsi="宋体" w:eastAsia="宋体" w:cs="宋体"/>
          <w:spacing w:val="6"/>
          <w:sz w:val="24"/>
          <w:szCs w:val="24"/>
          <w:u w:val="none" w:color="auto"/>
          <w:lang w:val="en-US" w:eastAsia="zh-CN"/>
        </w:rPr>
        <w:t>为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  <w:lang w:val="en-US" w:eastAsia="zh-CN"/>
        </w:rPr>
        <w:t>（</w:t>
      </w:r>
      <w:r>
        <w:rPr>
          <w:rFonts w:hAnsi="宋体" w:eastAsia="宋体"/>
          <w:sz w:val="24"/>
          <w:szCs w:val="24"/>
          <w:u w:val="single" w:color="auto"/>
        </w:rPr>
        <w:t>授权代表人</w:t>
      </w:r>
      <w:r>
        <w:rPr>
          <w:rFonts w:hint="eastAsia" w:hAnsi="宋体" w:eastAsia="宋体"/>
          <w:sz w:val="24"/>
          <w:szCs w:val="24"/>
          <w:u w:val="single" w:color="auto"/>
          <w:lang w:val="en-US" w:eastAsia="zh-CN"/>
        </w:rPr>
        <w:t>身份证号</w:t>
      </w:r>
      <w:r>
        <w:rPr>
          <w:rFonts w:hAnsi="宋体" w:eastAsia="宋体"/>
          <w:sz w:val="24"/>
          <w:szCs w:val="24"/>
          <w:u w:val="single" w:color="auto"/>
        </w:rPr>
        <w:t>）</w:t>
      </w:r>
      <w:r>
        <w:rPr>
          <w:rFonts w:hint="eastAsia" w:ascii="宋体" w:hAnsi="宋体" w:eastAsia="宋体" w:cs="宋体"/>
          <w:spacing w:val="8"/>
          <w:sz w:val="24"/>
          <w:szCs w:val="24"/>
          <w:u w:val="none" w:color="auto"/>
          <w:lang w:val="en-US" w:eastAsia="zh-CN"/>
        </w:rPr>
        <w:t>，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为我方代理人。代理人根据授权，以我方名义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处理</w:t>
      </w:r>
      <w:r>
        <w:rPr>
          <w:rFonts w:hint="eastAsia" w:ascii="宋体" w:hAnsi="宋体" w:eastAsia="宋体" w:cs="宋体"/>
          <w:spacing w:val="-10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 xml:space="preserve"> 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u w:val="single"/>
        </w:rPr>
        <w:t>辽宁省水利水电勘测设计研究院有限责任公司</w:t>
      </w:r>
      <w:r>
        <w:rPr>
          <w:rFonts w:hint="eastAsia" w:ascii="Times New Roman" w:hAnsi="Times New Roman" w:eastAsia="宋体" w:cs="Times New Roman"/>
          <w:b w:val="0"/>
          <w:spacing w:val="0"/>
          <w:sz w:val="24"/>
          <w:szCs w:val="24"/>
          <w:u w:val="single"/>
          <w:lang w:val="en-US" w:eastAsia="zh-CN"/>
        </w:rPr>
        <w:t>2024年</w:t>
      </w:r>
      <w:r>
        <w:rPr>
          <w:rFonts w:hint="eastAsia" w:ascii="Times New Roman" w:hAnsi="Times New Roman" w:eastAsia="宋体" w:cs="Times New Roman"/>
          <w:b w:val="0"/>
          <w:spacing w:val="0"/>
          <w:sz w:val="24"/>
          <w:szCs w:val="24"/>
          <w:u w:val="single"/>
        </w:rPr>
        <w:t>互联网专线</w:t>
      </w:r>
      <w:r>
        <w:rPr>
          <w:rFonts w:hint="eastAsia" w:eastAsia="宋体" w:cs="Times New Roman"/>
          <w:b w:val="0"/>
          <w:spacing w:val="0"/>
          <w:sz w:val="24"/>
          <w:szCs w:val="24"/>
          <w:u w:val="single"/>
          <w:lang w:val="en-US" w:eastAsia="zh-CN"/>
        </w:rPr>
        <w:t>接入服务采购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u w:val="none" w:color="auto"/>
          <w:lang w:val="en-US" w:eastAsia="zh-CN"/>
        </w:rPr>
        <w:t>事项的</w:t>
      </w:r>
      <w:r>
        <w:rPr>
          <w:rFonts w:hint="eastAsia" w:hAnsi="宋体" w:eastAsia="宋体"/>
          <w:sz w:val="24"/>
          <w:szCs w:val="24"/>
          <w:lang w:eastAsia="zh-CN"/>
        </w:rPr>
        <w:t>报价、</w:t>
      </w:r>
      <w:r>
        <w:rPr>
          <w:rFonts w:hAnsi="宋体" w:eastAsia="宋体"/>
          <w:sz w:val="24"/>
          <w:szCs w:val="24"/>
        </w:rPr>
        <w:t>谈判</w:t>
      </w:r>
      <w:r>
        <w:rPr>
          <w:rFonts w:hint="eastAsia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签订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合同等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有关</w:t>
      </w:r>
      <w:r>
        <w:rPr>
          <w:rFonts w:hAnsi="宋体" w:eastAsia="宋体"/>
          <w:sz w:val="24"/>
          <w:szCs w:val="24"/>
        </w:rPr>
        <w:t>一切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事宜，其法律后果由我方承担。</w:t>
      </w:r>
    </w:p>
    <w:p w14:paraId="1812836C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5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委托期限：即日起至</w:t>
      </w:r>
      <w:r>
        <w:rPr>
          <w:rFonts w:ascii="宋体" w:hAnsi="宋体" w:eastAsia="宋体"/>
          <w:sz w:val="24"/>
          <w:szCs w:val="24"/>
          <w:highlight w:val="none"/>
        </w:rPr>
        <w:t>20</w:t>
      </w:r>
      <w:r>
        <w:rPr>
          <w:rFonts w:hint="eastAsia" w:ascii="宋体" w:hAnsi="宋体" w:eastAsia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24</w:t>
      </w:r>
      <w:r>
        <w:rPr>
          <w:rFonts w:ascii="宋体" w:hAnsi="宋体" w:eastAsia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16</w:t>
      </w:r>
      <w:r>
        <w:rPr>
          <w:rFonts w:ascii="宋体" w:hAnsi="宋体" w:eastAsia="宋体"/>
          <w:sz w:val="24"/>
          <w:szCs w:val="24"/>
          <w:highlight w:val="none"/>
        </w:rPr>
        <w:t>时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/>
          <w:sz w:val="24"/>
          <w:szCs w:val="24"/>
          <w:highlight w:val="none"/>
        </w:rPr>
        <w:t>0分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止。</w:t>
      </w:r>
    </w:p>
    <w:p w14:paraId="6A7598C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8" w:firstLineChars="200"/>
        <w:textAlignment w:val="baseline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代理人无转委托权。</w:t>
      </w:r>
    </w:p>
    <w:p w14:paraId="10219F6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8" w:firstLineChars="200"/>
        <w:textAlignment w:val="baseline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附：</w:t>
      </w:r>
      <w:r>
        <w:rPr>
          <w:rFonts w:hAnsi="宋体" w:eastAsia="宋体"/>
          <w:sz w:val="24"/>
          <w:szCs w:val="24"/>
        </w:rPr>
        <w:t>授权委托单位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法定代表人、委托代理人身份证</w:t>
      </w:r>
    </w:p>
    <w:p w14:paraId="387FFDD9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8" w:firstLineChars="200"/>
        <w:textAlignment w:val="baseline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</w:p>
    <w:p w14:paraId="1BCE869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8" w:firstLineChars="200"/>
        <w:textAlignment w:val="baseline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</w:p>
    <w:p w14:paraId="61718708">
      <w:pPr>
        <w:spacing w:line="500" w:lineRule="exact"/>
        <w:ind w:firstLine="480" w:firstLineChars="200"/>
        <w:rPr>
          <w:rFonts w:hAnsi="宋体" w:eastAsia="宋体"/>
          <w:sz w:val="24"/>
          <w:szCs w:val="24"/>
        </w:rPr>
      </w:pPr>
    </w:p>
    <w:p w14:paraId="364CF076">
      <w:pPr>
        <w:spacing w:line="500" w:lineRule="exact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    </w:t>
      </w:r>
    </w:p>
    <w:p w14:paraId="1A814D45">
      <w:pPr>
        <w:spacing w:line="400" w:lineRule="exact"/>
        <w:rPr>
          <w:rFonts w:eastAsia="宋体"/>
          <w:sz w:val="24"/>
          <w:szCs w:val="24"/>
        </w:rPr>
      </w:pPr>
    </w:p>
    <w:p w14:paraId="08C5D909">
      <w:pPr>
        <w:spacing w:line="400" w:lineRule="exact"/>
        <w:rPr>
          <w:rFonts w:eastAsia="宋体"/>
          <w:sz w:val="24"/>
          <w:szCs w:val="24"/>
        </w:rPr>
      </w:pPr>
    </w:p>
    <w:p w14:paraId="404DF9B0">
      <w:pPr>
        <w:spacing w:line="400" w:lineRule="exact"/>
        <w:rPr>
          <w:rFonts w:eastAsia="宋体"/>
          <w:sz w:val="24"/>
          <w:szCs w:val="24"/>
        </w:rPr>
      </w:pPr>
    </w:p>
    <w:p w14:paraId="62ED7A24">
      <w:pPr>
        <w:spacing w:line="400" w:lineRule="exact"/>
        <w:rPr>
          <w:rFonts w:eastAsia="宋体"/>
          <w:sz w:val="24"/>
          <w:szCs w:val="24"/>
        </w:rPr>
      </w:pPr>
    </w:p>
    <w:p w14:paraId="23FFD71B">
      <w:pPr>
        <w:spacing w:line="400" w:lineRule="exact"/>
        <w:rPr>
          <w:rFonts w:eastAsia="宋体"/>
          <w:sz w:val="24"/>
          <w:szCs w:val="24"/>
        </w:rPr>
      </w:pPr>
    </w:p>
    <w:p w14:paraId="2613EC55">
      <w:pPr>
        <w:spacing w:line="400" w:lineRule="exact"/>
        <w:rPr>
          <w:rFonts w:eastAsia="宋体"/>
          <w:sz w:val="24"/>
          <w:szCs w:val="24"/>
        </w:rPr>
      </w:pPr>
    </w:p>
    <w:p w14:paraId="79FFF953">
      <w:pPr>
        <w:spacing w:line="400" w:lineRule="exact"/>
        <w:ind w:firstLine="2880" w:firstLineChars="1200"/>
        <w:rPr>
          <w:rFonts w:hAnsi="宋体" w:eastAsia="宋体"/>
          <w:sz w:val="24"/>
          <w:szCs w:val="24"/>
        </w:rPr>
      </w:pPr>
    </w:p>
    <w:p w14:paraId="23CB17DB">
      <w:pPr>
        <w:spacing w:line="400" w:lineRule="exact"/>
        <w:ind w:firstLine="2880" w:firstLineChars="1200"/>
        <w:rPr>
          <w:rFonts w:hAnsi="宋体" w:eastAsia="宋体"/>
          <w:sz w:val="24"/>
          <w:szCs w:val="24"/>
        </w:rPr>
      </w:pPr>
    </w:p>
    <w:p w14:paraId="73E54D7B">
      <w:pPr>
        <w:spacing w:line="400" w:lineRule="exact"/>
        <w:ind w:firstLine="2880" w:firstLineChars="1200"/>
        <w:rPr>
          <w:rFonts w:hAnsi="宋体" w:eastAsia="宋体"/>
          <w:sz w:val="24"/>
          <w:szCs w:val="24"/>
        </w:rPr>
      </w:pPr>
    </w:p>
    <w:p w14:paraId="033D854C">
      <w:pPr>
        <w:spacing w:line="400" w:lineRule="exact"/>
        <w:ind w:left="0" w:firstLine="960" w:firstLineChars="400"/>
        <w:rPr>
          <w:rFonts w:hAnsi="宋体" w:eastAsia="宋体"/>
          <w:sz w:val="24"/>
          <w:szCs w:val="24"/>
        </w:rPr>
      </w:pPr>
    </w:p>
    <w:p w14:paraId="60E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960" w:firstLineChars="400"/>
        <w:textAlignment w:val="auto"/>
        <w:rPr>
          <w:rFonts w:eastAsia="宋体"/>
          <w:sz w:val="24"/>
          <w:szCs w:val="24"/>
          <w:u w:val="single"/>
        </w:rPr>
      </w:pPr>
      <w:r>
        <w:rPr>
          <w:rFonts w:hAnsi="宋体" w:eastAsia="宋体"/>
          <w:sz w:val="24"/>
          <w:szCs w:val="24"/>
        </w:rPr>
        <w:t>授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权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委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托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单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位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  </w:t>
      </w:r>
      <w:r>
        <w:rPr>
          <w:rFonts w:hAnsi="宋体" w:eastAsia="宋体"/>
          <w:sz w:val="24"/>
          <w:szCs w:val="24"/>
        </w:rPr>
        <w:t>：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eastAsia="宋体"/>
          <w:sz w:val="24"/>
          <w:szCs w:val="24"/>
          <w:u w:val="single"/>
        </w:rPr>
        <w:t xml:space="preserve"> (</w:t>
      </w:r>
      <w:r>
        <w:rPr>
          <w:rFonts w:hAnsi="宋体" w:eastAsia="宋体"/>
          <w:sz w:val="24"/>
          <w:szCs w:val="24"/>
          <w:u w:val="single"/>
        </w:rPr>
        <w:t>全称</w:t>
      </w:r>
      <w:r>
        <w:rPr>
          <w:rFonts w:eastAsia="宋体"/>
          <w:sz w:val="24"/>
          <w:szCs w:val="24"/>
          <w:u w:val="single"/>
        </w:rPr>
        <w:t xml:space="preserve">) 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eastAsia="宋体"/>
          <w:sz w:val="24"/>
          <w:szCs w:val="24"/>
        </w:rPr>
        <w:t>(</w:t>
      </w:r>
      <w:r>
        <w:rPr>
          <w:rFonts w:hAnsi="宋体" w:eastAsia="宋体"/>
          <w:sz w:val="24"/>
          <w:szCs w:val="24"/>
        </w:rPr>
        <w:t>盖</w:t>
      </w:r>
      <w:r>
        <w:rPr>
          <w:rFonts w:hint="eastAsia" w:hAnsi="宋体" w:eastAsia="宋体"/>
          <w:sz w:val="24"/>
          <w:szCs w:val="24"/>
          <w:lang w:val="en-US" w:eastAsia="zh-CN"/>
        </w:rPr>
        <w:t>单位</w:t>
      </w:r>
      <w:r>
        <w:rPr>
          <w:rFonts w:hAnsi="宋体" w:eastAsia="宋体"/>
          <w:sz w:val="24"/>
          <w:szCs w:val="24"/>
        </w:rPr>
        <w:t>章</w:t>
      </w:r>
      <w:r>
        <w:rPr>
          <w:rFonts w:eastAsia="宋体"/>
          <w:sz w:val="24"/>
          <w:szCs w:val="24"/>
        </w:rPr>
        <w:t>)</w:t>
      </w:r>
    </w:p>
    <w:p w14:paraId="6136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eastAsia="宋体"/>
          <w:sz w:val="24"/>
          <w:szCs w:val="24"/>
        </w:rPr>
      </w:pPr>
      <w:r>
        <w:rPr>
          <w:rFonts w:hAnsi="宋体" w:eastAsia="宋体"/>
          <w:sz w:val="24"/>
          <w:szCs w:val="24"/>
        </w:rPr>
        <w:t>法定代表人</w:t>
      </w:r>
      <w:r>
        <w:rPr>
          <w:rFonts w:hint="eastAsia" w:hAnsi="宋体" w:eastAsia="宋体"/>
          <w:sz w:val="24"/>
          <w:szCs w:val="24"/>
        </w:rPr>
        <w:t>（</w:t>
      </w:r>
      <w:r>
        <w:rPr>
          <w:rFonts w:hAnsi="宋体" w:eastAsia="宋体"/>
          <w:sz w:val="24"/>
          <w:szCs w:val="24"/>
        </w:rPr>
        <w:t>负责人</w:t>
      </w:r>
      <w:r>
        <w:rPr>
          <w:rFonts w:hint="eastAsia" w:hAnsi="宋体" w:eastAsia="宋体"/>
          <w:sz w:val="24"/>
          <w:szCs w:val="24"/>
        </w:rPr>
        <w:t>）</w:t>
      </w:r>
      <w:r>
        <w:rPr>
          <w:rFonts w:hAnsi="宋体" w:eastAsia="宋体"/>
          <w:sz w:val="24"/>
          <w:szCs w:val="24"/>
        </w:rPr>
        <w:t>：</w:t>
      </w:r>
      <w:r>
        <w:rPr>
          <w:rFonts w:eastAsia="宋体"/>
          <w:sz w:val="24"/>
          <w:szCs w:val="24"/>
          <w:u w:val="single"/>
        </w:rPr>
        <w:t xml:space="preserve">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eastAsia="宋体"/>
          <w:sz w:val="24"/>
          <w:szCs w:val="24"/>
          <w:u w:val="single"/>
        </w:rPr>
        <w:t xml:space="preserve"> (</w:t>
      </w:r>
      <w:r>
        <w:rPr>
          <w:rFonts w:hAnsi="宋体" w:eastAsia="宋体"/>
          <w:sz w:val="24"/>
          <w:szCs w:val="24"/>
          <w:u w:val="single"/>
        </w:rPr>
        <w:t>签名</w:t>
      </w:r>
      <w:r>
        <w:rPr>
          <w:rFonts w:hint="eastAsia" w:hAnsi="宋体" w:eastAsia="宋体"/>
          <w:sz w:val="24"/>
          <w:szCs w:val="24"/>
          <w:u w:val="single"/>
        </w:rPr>
        <w:t>或签章</w:t>
      </w:r>
      <w:r>
        <w:rPr>
          <w:rFonts w:eastAsia="宋体"/>
          <w:sz w:val="24"/>
          <w:szCs w:val="24"/>
          <w:u w:val="single"/>
        </w:rPr>
        <w:t xml:space="preserve">)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eastAsia="宋体"/>
          <w:sz w:val="24"/>
          <w:szCs w:val="24"/>
          <w:u w:val="single"/>
        </w:rPr>
        <w:t xml:space="preserve">   </w:t>
      </w:r>
    </w:p>
    <w:p w14:paraId="4D35C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eastAsia="宋体"/>
          <w:sz w:val="24"/>
          <w:szCs w:val="24"/>
          <w:u w:val="single"/>
        </w:rPr>
      </w:pPr>
      <w:r>
        <w:rPr>
          <w:rFonts w:hAnsi="宋体" w:eastAsia="宋体"/>
          <w:sz w:val="24"/>
          <w:szCs w:val="24"/>
        </w:rPr>
        <w:t>授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权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代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表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</w:t>
      </w:r>
      <w:r>
        <w:rPr>
          <w:rFonts w:hAnsi="宋体" w:eastAsia="宋体"/>
          <w:sz w:val="24"/>
          <w:szCs w:val="24"/>
        </w:rPr>
        <w:t>人</w:t>
      </w:r>
      <w:r>
        <w:rPr>
          <w:rFonts w:hint="eastAsia" w:hAnsi="宋体" w:eastAsia="宋体"/>
          <w:sz w:val="24"/>
          <w:szCs w:val="24"/>
          <w:lang w:val="en-US" w:eastAsia="zh-CN"/>
        </w:rPr>
        <w:t xml:space="preserve">      </w:t>
      </w:r>
      <w:r>
        <w:rPr>
          <w:rFonts w:hAnsi="宋体" w:eastAsia="宋体"/>
          <w:sz w:val="24"/>
          <w:szCs w:val="24"/>
        </w:rPr>
        <w:t>：</w:t>
      </w:r>
      <w:r>
        <w:rPr>
          <w:rFonts w:eastAsia="宋体"/>
          <w:sz w:val="24"/>
          <w:szCs w:val="24"/>
          <w:u w:val="single"/>
        </w:rPr>
        <w:t xml:space="preserve">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eastAsia="宋体"/>
          <w:sz w:val="24"/>
          <w:szCs w:val="24"/>
          <w:u w:val="single"/>
        </w:rPr>
        <w:t xml:space="preserve"> (</w:t>
      </w:r>
      <w:r>
        <w:rPr>
          <w:rFonts w:hAnsi="宋体" w:eastAsia="宋体"/>
          <w:sz w:val="24"/>
          <w:szCs w:val="24"/>
          <w:u w:val="single"/>
        </w:rPr>
        <w:t>签名</w:t>
      </w:r>
      <w:r>
        <w:rPr>
          <w:rFonts w:eastAsia="宋体"/>
          <w:sz w:val="24"/>
          <w:szCs w:val="24"/>
          <w:u w:val="single"/>
        </w:rPr>
        <w:t xml:space="preserve">)  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eastAsia="宋体"/>
          <w:sz w:val="24"/>
          <w:szCs w:val="24"/>
          <w:u w:val="single"/>
        </w:rPr>
        <w:t xml:space="preserve"> </w:t>
      </w:r>
    </w:p>
    <w:p w14:paraId="152A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Ansi="宋体" w:eastAsia="宋体"/>
          <w:sz w:val="24"/>
          <w:szCs w:val="24"/>
        </w:rPr>
      </w:pPr>
      <w:r>
        <w:rPr>
          <w:rFonts w:hint="eastAsia" w:eastAsia="宋体"/>
          <w:sz w:val="24"/>
          <w:szCs w:val="24"/>
          <w:u w:val="none"/>
          <w:lang w:val="en-US" w:eastAsia="zh-CN"/>
        </w:rPr>
        <w:t>日          期      ：</w:t>
      </w:r>
      <w:r>
        <w:rPr>
          <w:rFonts w:eastAsia="宋体"/>
          <w:sz w:val="24"/>
          <w:szCs w:val="24"/>
          <w:u w:val="single"/>
        </w:rPr>
        <w:t xml:space="preserve">    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Ansi="宋体" w:eastAsia="宋体"/>
          <w:sz w:val="24"/>
          <w:szCs w:val="24"/>
        </w:rPr>
        <w:t>年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 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Ansi="宋体" w:eastAsia="宋体"/>
          <w:sz w:val="24"/>
          <w:szCs w:val="24"/>
        </w:rPr>
        <w:t>月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</w:t>
      </w:r>
      <w:r>
        <w:rPr>
          <w:rFonts w:eastAsia="宋体"/>
          <w:sz w:val="24"/>
          <w:szCs w:val="24"/>
          <w:u w:val="single"/>
        </w:rPr>
        <w:t xml:space="preserve"> 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eastAsia="宋体"/>
          <w:sz w:val="24"/>
          <w:szCs w:val="24"/>
        </w:rPr>
        <w:t>日</w:t>
      </w:r>
    </w:p>
    <w:p w14:paraId="7F4FB925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68" w:firstLineChars="200"/>
        <w:textAlignment w:val="baseline"/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</w:pPr>
    </w:p>
    <w:p w14:paraId="21067F69">
      <w:pPr>
        <w:rPr>
          <w:rFonts w:ascii="Times New Roman" w:hAnsi="Times New Roman" w:eastAsia="宋体"/>
          <w:b/>
          <w:bCs/>
          <w:kern w:val="2"/>
          <w:sz w:val="28"/>
          <w:szCs w:val="28"/>
          <w:lang w:val="en-US" w:eastAsia="zh-CN" w:bidi="ar-SA"/>
        </w:rPr>
      </w:pPr>
      <w:bookmarkStart w:id="21" w:name="_Toc16176741"/>
      <w:bookmarkStart w:id="22" w:name="_Toc69117389"/>
      <w:r>
        <w:rPr>
          <w:rFonts w:hint="eastAsia" w:ascii="Times New Roman" w:hAnsi="Times New Roman" w:eastAsia="宋体"/>
          <w:b/>
          <w:bCs/>
          <w:kern w:val="2"/>
          <w:sz w:val="28"/>
          <w:szCs w:val="28"/>
          <w:lang w:val="en-US" w:eastAsia="zh-CN" w:bidi="ar-SA"/>
        </w:rPr>
        <w:t>3</w:t>
      </w:r>
      <w:r>
        <w:rPr>
          <w:rFonts w:ascii="Times New Roman" w:hAnsi="Times New Roman" w:eastAsia="宋体"/>
          <w:b/>
          <w:bCs/>
          <w:kern w:val="2"/>
          <w:sz w:val="28"/>
          <w:szCs w:val="28"/>
          <w:lang w:val="en-US" w:eastAsia="zh-CN" w:bidi="ar-SA"/>
        </w:rPr>
        <w:t>资格文件</w:t>
      </w:r>
      <w:bookmarkEnd w:id="19"/>
      <w:bookmarkEnd w:id="21"/>
      <w:bookmarkEnd w:id="22"/>
    </w:p>
    <w:p w14:paraId="3B2EF24F">
      <w:pPr>
        <w:rPr>
          <w:rFonts w:eastAsia="宋体"/>
          <w:b w:val="0"/>
          <w:bCs/>
          <w:sz w:val="24"/>
          <w:szCs w:val="24"/>
        </w:rPr>
      </w:pPr>
      <w:bookmarkStart w:id="23" w:name="_Toc356195464"/>
      <w:bookmarkStart w:id="24" w:name="_Toc355943611"/>
      <w:bookmarkStart w:id="25" w:name="_Toc356213311"/>
      <w:bookmarkStart w:id="26" w:name="_Toc356198059"/>
      <w:bookmarkStart w:id="27" w:name="_Toc228521323"/>
      <w:r>
        <w:rPr>
          <w:rFonts w:hint="eastAsia" w:eastAsia="宋体"/>
          <w:b w:val="0"/>
          <w:bCs/>
          <w:sz w:val="24"/>
          <w:szCs w:val="24"/>
          <w:lang w:val="en-US" w:eastAsia="zh-CN"/>
        </w:rPr>
        <w:t>3</w:t>
      </w:r>
      <w:r>
        <w:rPr>
          <w:rFonts w:eastAsia="宋体"/>
          <w:b w:val="0"/>
          <w:bCs/>
          <w:sz w:val="24"/>
          <w:szCs w:val="24"/>
        </w:rPr>
        <w:t>.1</w:t>
      </w:r>
      <w:r>
        <w:rPr>
          <w:rFonts w:hAnsi="宋体" w:eastAsia="宋体"/>
          <w:b w:val="0"/>
          <w:bCs/>
          <w:sz w:val="24"/>
          <w:szCs w:val="24"/>
        </w:rPr>
        <w:t>供应商基本情况</w:t>
      </w:r>
      <w:bookmarkEnd w:id="23"/>
      <w:bookmarkEnd w:id="24"/>
      <w:bookmarkEnd w:id="25"/>
      <w:bookmarkEnd w:id="26"/>
      <w:bookmarkEnd w:id="27"/>
    </w:p>
    <w:p w14:paraId="60E3164F">
      <w:pPr>
        <w:ind w:left="142" w:firstLine="338" w:firstLineChars="141"/>
        <w:jc w:val="left"/>
        <w:rPr>
          <w:rFonts w:eastAsia="宋体"/>
          <w:b w:val="0"/>
          <w:bCs/>
          <w:sz w:val="24"/>
          <w:szCs w:val="24"/>
        </w:rPr>
      </w:pPr>
      <w:r>
        <w:rPr>
          <w:rFonts w:hAnsi="宋体" w:eastAsia="宋体"/>
          <w:b w:val="0"/>
          <w:bCs/>
          <w:sz w:val="24"/>
          <w:szCs w:val="24"/>
        </w:rPr>
        <w:t>注：</w:t>
      </w:r>
      <w:r>
        <w:rPr>
          <w:rFonts w:hint="eastAsia" w:hAnsi="宋体" w:eastAsia="宋体"/>
          <w:b w:val="0"/>
          <w:bCs/>
          <w:sz w:val="24"/>
          <w:szCs w:val="24"/>
          <w:lang w:val="en-US" w:eastAsia="zh-CN"/>
        </w:rPr>
        <w:t>提供公司简介、</w:t>
      </w:r>
      <w:r>
        <w:rPr>
          <w:rFonts w:hAnsi="宋体" w:eastAsia="宋体"/>
          <w:b w:val="0"/>
          <w:bCs/>
          <w:sz w:val="24"/>
          <w:szCs w:val="24"/>
        </w:rPr>
        <w:t>附营业执照副本的复印件并加盖公章。</w:t>
      </w:r>
    </w:p>
    <w:p w14:paraId="0143556D">
      <w:pPr>
        <w:spacing w:line="400" w:lineRule="exact"/>
        <w:ind w:firstLine="0"/>
      </w:pPr>
      <w:bookmarkStart w:id="28" w:name="_GoBack"/>
      <w:bookmarkEnd w:id="28"/>
    </w:p>
    <w:sectPr>
      <w:head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82B74">
    <w:pPr>
      <w:pBdr>
        <w:bottom w:val="none" w:color="auto" w:sz="0" w:space="1"/>
      </w:pBdr>
      <w:tabs>
        <w:tab w:val="center" w:pos="4153"/>
        <w:tab w:val="right" w:pos="8306"/>
      </w:tabs>
      <w:snapToGrid w:val="0"/>
      <w:rPr>
        <w:rFonts w:hint="eastAsia" w:ascii="Times New Roman" w:hAnsi="Times New Roman" w:eastAsia="宋体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DhiMWU1NTQ4NTEzODFmOGFjMmE3ZTMyYjhiMDIifQ=="/>
  </w:docVars>
  <w:rsids>
    <w:rsidRoot w:val="67C36915"/>
    <w:rsid w:val="00247343"/>
    <w:rsid w:val="0046375D"/>
    <w:rsid w:val="012B4701"/>
    <w:rsid w:val="01CC50FF"/>
    <w:rsid w:val="01EB45BC"/>
    <w:rsid w:val="021B1804"/>
    <w:rsid w:val="02B20C36"/>
    <w:rsid w:val="02D45050"/>
    <w:rsid w:val="031F3DF1"/>
    <w:rsid w:val="03632A92"/>
    <w:rsid w:val="03FA6D38"/>
    <w:rsid w:val="05B922DB"/>
    <w:rsid w:val="064E6EC7"/>
    <w:rsid w:val="07E65656"/>
    <w:rsid w:val="07E964AA"/>
    <w:rsid w:val="08404F36"/>
    <w:rsid w:val="09376339"/>
    <w:rsid w:val="0951215A"/>
    <w:rsid w:val="097B0684"/>
    <w:rsid w:val="09B052F6"/>
    <w:rsid w:val="09F77876"/>
    <w:rsid w:val="0A652A31"/>
    <w:rsid w:val="0B1A7CC0"/>
    <w:rsid w:val="0CB63220"/>
    <w:rsid w:val="0D70006B"/>
    <w:rsid w:val="0D847672"/>
    <w:rsid w:val="0E795140"/>
    <w:rsid w:val="0EAF6971"/>
    <w:rsid w:val="0FD61CDB"/>
    <w:rsid w:val="10D40911"/>
    <w:rsid w:val="10F36FE9"/>
    <w:rsid w:val="112852FE"/>
    <w:rsid w:val="11E93F48"/>
    <w:rsid w:val="124675EC"/>
    <w:rsid w:val="12B74046"/>
    <w:rsid w:val="13DA7FEC"/>
    <w:rsid w:val="13DD188A"/>
    <w:rsid w:val="154D2A40"/>
    <w:rsid w:val="1647748F"/>
    <w:rsid w:val="169E79F7"/>
    <w:rsid w:val="17334DF1"/>
    <w:rsid w:val="17556AA1"/>
    <w:rsid w:val="18226406"/>
    <w:rsid w:val="186B1B5B"/>
    <w:rsid w:val="18E15979"/>
    <w:rsid w:val="18EC33FA"/>
    <w:rsid w:val="195B1BCF"/>
    <w:rsid w:val="1AA749A0"/>
    <w:rsid w:val="1B590390"/>
    <w:rsid w:val="1BBD091F"/>
    <w:rsid w:val="1BF12377"/>
    <w:rsid w:val="1C314E69"/>
    <w:rsid w:val="1DA43419"/>
    <w:rsid w:val="1DF443A0"/>
    <w:rsid w:val="1EC21DA9"/>
    <w:rsid w:val="1F134CFA"/>
    <w:rsid w:val="1F4B6242"/>
    <w:rsid w:val="1F6A2B6C"/>
    <w:rsid w:val="1F6B41EE"/>
    <w:rsid w:val="1FAD2A59"/>
    <w:rsid w:val="20BB4375"/>
    <w:rsid w:val="225418B2"/>
    <w:rsid w:val="22A939AB"/>
    <w:rsid w:val="23D74548"/>
    <w:rsid w:val="23F104B3"/>
    <w:rsid w:val="24822706"/>
    <w:rsid w:val="25B508B9"/>
    <w:rsid w:val="25F413E1"/>
    <w:rsid w:val="26143832"/>
    <w:rsid w:val="267B5D64"/>
    <w:rsid w:val="26812549"/>
    <w:rsid w:val="290B259E"/>
    <w:rsid w:val="295C2DFA"/>
    <w:rsid w:val="296F5223"/>
    <w:rsid w:val="2A007C29"/>
    <w:rsid w:val="2D3B78F6"/>
    <w:rsid w:val="2DFF34CE"/>
    <w:rsid w:val="2E073C7C"/>
    <w:rsid w:val="2EAB2859"/>
    <w:rsid w:val="2FE53B49"/>
    <w:rsid w:val="300761B5"/>
    <w:rsid w:val="30085A89"/>
    <w:rsid w:val="30B26121"/>
    <w:rsid w:val="3179279B"/>
    <w:rsid w:val="32374CAF"/>
    <w:rsid w:val="325B370B"/>
    <w:rsid w:val="332E3A59"/>
    <w:rsid w:val="33B8412C"/>
    <w:rsid w:val="342F1837"/>
    <w:rsid w:val="35645510"/>
    <w:rsid w:val="365B4B65"/>
    <w:rsid w:val="36DF7544"/>
    <w:rsid w:val="37144D14"/>
    <w:rsid w:val="38172D0E"/>
    <w:rsid w:val="395D61CA"/>
    <w:rsid w:val="3A173499"/>
    <w:rsid w:val="3A9B4798"/>
    <w:rsid w:val="3BA51A67"/>
    <w:rsid w:val="3BB84807"/>
    <w:rsid w:val="3BBA40DC"/>
    <w:rsid w:val="3BF375EE"/>
    <w:rsid w:val="3C6329C5"/>
    <w:rsid w:val="3C7C1C1C"/>
    <w:rsid w:val="3CAA05F4"/>
    <w:rsid w:val="3DBB71E5"/>
    <w:rsid w:val="3E4660FB"/>
    <w:rsid w:val="3EAF44FF"/>
    <w:rsid w:val="3F00088E"/>
    <w:rsid w:val="3F7820AD"/>
    <w:rsid w:val="3FAE21A9"/>
    <w:rsid w:val="3FFA5B87"/>
    <w:rsid w:val="404E573A"/>
    <w:rsid w:val="40A23390"/>
    <w:rsid w:val="40DA0D7C"/>
    <w:rsid w:val="424961B9"/>
    <w:rsid w:val="42D82436"/>
    <w:rsid w:val="430F7403"/>
    <w:rsid w:val="43A37B4B"/>
    <w:rsid w:val="43B81849"/>
    <w:rsid w:val="440920A4"/>
    <w:rsid w:val="44E62258"/>
    <w:rsid w:val="45B918A8"/>
    <w:rsid w:val="4678706D"/>
    <w:rsid w:val="46C202E8"/>
    <w:rsid w:val="478C7274"/>
    <w:rsid w:val="479A3013"/>
    <w:rsid w:val="47CF7161"/>
    <w:rsid w:val="48147269"/>
    <w:rsid w:val="4851401A"/>
    <w:rsid w:val="49CF3448"/>
    <w:rsid w:val="4A9C6866"/>
    <w:rsid w:val="4AC7411F"/>
    <w:rsid w:val="4DFC4A28"/>
    <w:rsid w:val="4EE47996"/>
    <w:rsid w:val="4F2204BE"/>
    <w:rsid w:val="4F734876"/>
    <w:rsid w:val="4F8C310F"/>
    <w:rsid w:val="4FD8578D"/>
    <w:rsid w:val="4FDD60D9"/>
    <w:rsid w:val="50A13664"/>
    <w:rsid w:val="5147420C"/>
    <w:rsid w:val="52350508"/>
    <w:rsid w:val="528C45CC"/>
    <w:rsid w:val="52950B79"/>
    <w:rsid w:val="52E2243E"/>
    <w:rsid w:val="537F5EDF"/>
    <w:rsid w:val="539A5738"/>
    <w:rsid w:val="53FC12DE"/>
    <w:rsid w:val="546B6463"/>
    <w:rsid w:val="546E385E"/>
    <w:rsid w:val="54B716A8"/>
    <w:rsid w:val="54F2623D"/>
    <w:rsid w:val="55760C1C"/>
    <w:rsid w:val="5728063B"/>
    <w:rsid w:val="5862192B"/>
    <w:rsid w:val="58B008E9"/>
    <w:rsid w:val="5903310E"/>
    <w:rsid w:val="599E4BE5"/>
    <w:rsid w:val="5A2275C4"/>
    <w:rsid w:val="5B555777"/>
    <w:rsid w:val="5B7C71A8"/>
    <w:rsid w:val="5BA74539"/>
    <w:rsid w:val="5BE663CF"/>
    <w:rsid w:val="5C2A09B2"/>
    <w:rsid w:val="5D395350"/>
    <w:rsid w:val="5DB91FED"/>
    <w:rsid w:val="5DC866D4"/>
    <w:rsid w:val="5EE30B66"/>
    <w:rsid w:val="5EF66416"/>
    <w:rsid w:val="5F047298"/>
    <w:rsid w:val="60116111"/>
    <w:rsid w:val="605A5EE4"/>
    <w:rsid w:val="6071095D"/>
    <w:rsid w:val="607246D5"/>
    <w:rsid w:val="62514EEA"/>
    <w:rsid w:val="626E043B"/>
    <w:rsid w:val="63161C90"/>
    <w:rsid w:val="633A3BD0"/>
    <w:rsid w:val="63F0603D"/>
    <w:rsid w:val="64872E45"/>
    <w:rsid w:val="65EF7814"/>
    <w:rsid w:val="660758C0"/>
    <w:rsid w:val="666902A6"/>
    <w:rsid w:val="679C6C08"/>
    <w:rsid w:val="67C36915"/>
    <w:rsid w:val="67EF6E28"/>
    <w:rsid w:val="688A4CB2"/>
    <w:rsid w:val="689773CF"/>
    <w:rsid w:val="68FC5484"/>
    <w:rsid w:val="6B303889"/>
    <w:rsid w:val="6D1A237D"/>
    <w:rsid w:val="6DD10C8D"/>
    <w:rsid w:val="704F233D"/>
    <w:rsid w:val="70596B31"/>
    <w:rsid w:val="709B37D5"/>
    <w:rsid w:val="70B52AE8"/>
    <w:rsid w:val="70FC24C5"/>
    <w:rsid w:val="71786B77"/>
    <w:rsid w:val="731D6723"/>
    <w:rsid w:val="73261A7B"/>
    <w:rsid w:val="732B52E4"/>
    <w:rsid w:val="75B04BCB"/>
    <w:rsid w:val="76816FC9"/>
    <w:rsid w:val="76D66663"/>
    <w:rsid w:val="77170059"/>
    <w:rsid w:val="77D575CC"/>
    <w:rsid w:val="77FC458E"/>
    <w:rsid w:val="78047EB1"/>
    <w:rsid w:val="78615304"/>
    <w:rsid w:val="7863107C"/>
    <w:rsid w:val="786A0221"/>
    <w:rsid w:val="79202AC9"/>
    <w:rsid w:val="7AC8166A"/>
    <w:rsid w:val="7AE42306"/>
    <w:rsid w:val="7B431FDE"/>
    <w:rsid w:val="7B641393"/>
    <w:rsid w:val="7BC938EC"/>
    <w:rsid w:val="7BE73D72"/>
    <w:rsid w:val="7C7E6484"/>
    <w:rsid w:val="7C9C4B5C"/>
    <w:rsid w:val="7D6872B7"/>
    <w:rsid w:val="7E4E00D8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link w:val="19"/>
    <w:qFormat/>
    <w:uiPriority w:val="0"/>
    <w:pPr>
      <w:keepNext/>
      <w:keepLines/>
      <w:spacing w:after="240"/>
      <w:jc w:val="center"/>
      <w:outlineLvl w:val="0"/>
    </w:pPr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Times New Roman" w:hAnsi="Times New Roman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5">
    <w:name w:val="heading 3"/>
    <w:next w:val="1"/>
    <w:link w:val="20"/>
    <w:semiHidden/>
    <w:unhideWhenUsed/>
    <w:qFormat/>
    <w:uiPriority w:val="0"/>
    <w:pPr>
      <w:keepNext/>
      <w:keepLines/>
      <w:spacing w:before="50" w:beforeLines="50" w:after="50" w:afterLines="50"/>
      <w:outlineLvl w:val="2"/>
    </w:pPr>
    <w:rPr>
      <w:rFonts w:ascii="Times New Roman" w:hAnsi="Times New Roman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6">
    <w:name w:val="heading 4"/>
    <w:next w:val="1"/>
    <w:link w:val="18"/>
    <w:semiHidden/>
    <w:unhideWhenUsed/>
    <w:qFormat/>
    <w:uiPriority w:val="0"/>
    <w:pPr>
      <w:keepNext/>
      <w:keepLines/>
      <w:spacing w:before="50" w:beforeLines="50" w:after="50" w:afterLines="50"/>
      <w:outlineLvl w:val="3"/>
    </w:pPr>
    <w:rPr>
      <w:rFonts w:ascii="Times New Roman" w:hAnsi="Times New Roman" w:eastAsia="宋体" w:cstheme="majorBidi"/>
      <w:b/>
      <w:bCs/>
      <w:kern w:val="2"/>
      <w:sz w:val="24"/>
      <w:szCs w:val="28"/>
      <w:lang w:val="en-US" w:eastAsia="zh-CN" w:bidi="ar-SA"/>
    </w:rPr>
  </w:style>
  <w:style w:type="paragraph" w:styleId="7">
    <w:name w:val="heading 5"/>
    <w:next w:val="1"/>
    <w:link w:val="21"/>
    <w:semiHidden/>
    <w:unhideWhenUsed/>
    <w:qFormat/>
    <w:uiPriority w:val="0"/>
    <w:pPr>
      <w:keepNext/>
      <w:keepLines/>
      <w:spacing w:before="50" w:beforeLines="50" w:after="50" w:afterLines="50"/>
      <w:outlineLvl w:val="4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styleId="8">
    <w:name w:val="heading 6"/>
    <w:next w:val="1"/>
    <w:link w:val="22"/>
    <w:semiHidden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Theme="majorAscii" w:hAnsiTheme="majorAscii" w:eastAsiaTheme="majorEastAsia" w:cstheme="majorBidi"/>
      <w:b/>
      <w:bCs/>
      <w:kern w:val="2"/>
      <w:sz w:val="24"/>
      <w:szCs w:val="24"/>
      <w:lang w:val="en-US" w:eastAsia="zh-CN" w:bidi="ar-SA"/>
    </w:rPr>
  </w:style>
  <w:style w:type="paragraph" w:styleId="9">
    <w:name w:val="heading 7"/>
    <w:basedOn w:val="1"/>
    <w:next w:val="1"/>
    <w:link w:val="23"/>
    <w:semiHidden/>
    <w:unhideWhenUsed/>
    <w:qFormat/>
    <w:uiPriority w:val="0"/>
    <w:pPr>
      <w:keepNext/>
      <w:keepLines/>
      <w:spacing w:before="240" w:after="64" w:line="320" w:lineRule="atLeast"/>
      <w:ind w:firstLine="0" w:firstLineChars="0"/>
      <w:outlineLvl w:val="6"/>
    </w:pPr>
    <w:rPr>
      <w:b/>
      <w:bCs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  <w:rPr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qFormat/>
    <w:uiPriority w:val="0"/>
    <w:pPr>
      <w:spacing w:line="360" w:lineRule="auto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paragraph" w:styleId="12">
    <w:name w:val="Body Text Indent"/>
    <w:qFormat/>
    <w:uiPriority w:val="0"/>
    <w:pPr>
      <w:widowControl w:val="0"/>
      <w:adjustRightInd w:val="0"/>
      <w:spacing w:line="360" w:lineRule="auto"/>
      <w:ind w:firstLine="567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Body Text First Indent 2"/>
    <w:qFormat/>
    <w:uiPriority w:val="0"/>
    <w:pPr>
      <w:widowControl w:val="0"/>
      <w:adjustRightInd/>
      <w:spacing w:after="120" w:line="240" w:lineRule="auto"/>
      <w:ind w:left="420" w:leftChars="200" w:firstLine="420" w:firstLineChars="200"/>
      <w:jc w:val="both"/>
      <w:textAlignment w:val="auto"/>
    </w:pPr>
    <w:rPr>
      <w:rFonts w:ascii="宋体" w:hAnsi="宋体" w:eastAsia="宋体" w:cs="Courier New"/>
      <w:kern w:val="2"/>
      <w:sz w:val="24"/>
      <w:szCs w:val="24"/>
      <w:lang w:val="en-US" w:eastAsia="zh-CN" w:bidi="ar-SA"/>
    </w:rPr>
  </w:style>
  <w:style w:type="character" w:customStyle="1" w:styleId="17">
    <w:name w:val="标题 2 Char"/>
    <w:basedOn w:val="16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8">
    <w:name w:val="标题 4 Char"/>
    <w:basedOn w:val="16"/>
    <w:link w:val="6"/>
    <w:qFormat/>
    <w:uiPriority w:val="0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19">
    <w:name w:val="标题 1 Char"/>
    <w:basedOn w:val="16"/>
    <w:link w:val="3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20">
    <w:name w:val="标题 3 Char"/>
    <w:basedOn w:val="16"/>
    <w:link w:val="5"/>
    <w:qFormat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1">
    <w:name w:val="标题 5 Char"/>
    <w:basedOn w:val="16"/>
    <w:link w:val="7"/>
    <w:qFormat/>
    <w:uiPriority w:val="9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2">
    <w:name w:val="标题 6 Char"/>
    <w:basedOn w:val="16"/>
    <w:link w:val="8"/>
    <w:qFormat/>
    <w:uiPriority w:val="9"/>
    <w:rPr>
      <w:rFonts w:asciiTheme="majorAscii" w:hAnsiTheme="majorAscii" w:eastAsiaTheme="majorEastAsia" w:cstheme="majorBidi"/>
      <w:b/>
      <w:bCs/>
      <w:sz w:val="24"/>
      <w:szCs w:val="24"/>
    </w:rPr>
  </w:style>
  <w:style w:type="character" w:customStyle="1" w:styleId="23">
    <w:name w:val="标题 7 Char"/>
    <w:basedOn w:val="16"/>
    <w:link w:val="9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4">
    <w:name w:val="目录二级a"/>
    <w:basedOn w:val="4"/>
    <w:qFormat/>
    <w:uiPriority w:val="0"/>
    <w:pPr>
      <w:keepNext w:val="0"/>
      <w:keepLines w:val="0"/>
      <w:spacing w:before="0" w:beforeLines="0" w:after="0" w:afterLines="0" w:line="400" w:lineRule="exact"/>
      <w:jc w:val="left"/>
    </w:pPr>
    <w:rPr>
      <w:rFonts w:ascii="Times New Roman" w:hAnsi="Times New Roman" w:eastAsia="宋体"/>
      <w:sz w:val="28"/>
      <w:szCs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1641</Characters>
  <Lines>0</Lines>
  <Paragraphs>0</Paragraphs>
  <TotalTime>43</TotalTime>
  <ScaleCrop>false</ScaleCrop>
  <LinksUpToDate>false</LinksUpToDate>
  <CharactersWithSpaces>2021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2023-12-08T02:59:00Z</dcterms:created>
  <dc:creator>臧昱</dc:creator>
  <cp:lastModifiedBy>Winner萨金阿曼</cp:lastModifiedBy>
  <cp:lastPrinted>2024-09-20T07:28:00Z</cp:lastPrinted>
  <dcterms:modified xsi:type="dcterms:W3CDTF">2024-09-20T08:38:06Z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E6AA817EA44E450788CB51AF1F848B3B_13</vt:lpwstr>
  </property>
</Properties>
</file>