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</w:rPr>
        <w:t>《</w:t>
      </w:r>
      <w:r>
        <w:rPr>
          <w:rFonts w:ascii="宋体" w:hAnsi="宋体" w:eastAsia="宋体"/>
          <w:b/>
          <w:sz w:val="32"/>
          <w:szCs w:val="32"/>
        </w:rPr>
        <w:t>辽宁省</w:t>
      </w:r>
      <w:r>
        <w:rPr>
          <w:rFonts w:hint="eastAsia" w:ascii="宋体" w:hAnsi="宋体" w:eastAsia="宋体"/>
          <w:b/>
          <w:sz w:val="32"/>
          <w:szCs w:val="32"/>
        </w:rPr>
        <w:t>水系图》编辑</w:t>
      </w:r>
      <w:r>
        <w:rPr>
          <w:rFonts w:ascii="宋体" w:hAnsi="宋体" w:eastAsia="宋体"/>
          <w:b/>
          <w:sz w:val="32"/>
          <w:szCs w:val="32"/>
        </w:rPr>
        <w:t>制作项目</w:t>
      </w:r>
      <w:r>
        <w:rPr>
          <w:rFonts w:hint="eastAsia" w:ascii="宋体" w:hAnsi="宋体" w:eastAsia="宋体"/>
          <w:b/>
          <w:sz w:val="32"/>
          <w:szCs w:val="32"/>
        </w:rPr>
        <w:t>采购询价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公告</w:t>
      </w:r>
    </w:p>
    <w:p>
      <w:pPr>
        <w:adjustRightInd w:val="0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致各报价人：</w:t>
      </w:r>
    </w:p>
    <w:p>
      <w:pPr>
        <w:adjustRightInd w:val="0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根据实际工作需要，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我</w:t>
      </w:r>
      <w:r>
        <w:rPr>
          <w:rFonts w:hint="eastAsia" w:ascii="宋体" w:hAnsi="宋体" w:eastAsia="宋体"/>
          <w:sz w:val="28"/>
          <w:szCs w:val="28"/>
        </w:rPr>
        <w:t>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/>
          <w:sz w:val="28"/>
          <w:szCs w:val="28"/>
        </w:rPr>
        <w:t>以询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比</w:t>
      </w:r>
      <w:r>
        <w:rPr>
          <w:rFonts w:hint="eastAsia" w:ascii="宋体" w:hAnsi="宋体" w:eastAsia="宋体"/>
          <w:sz w:val="28"/>
          <w:szCs w:val="28"/>
        </w:rPr>
        <w:t>方式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</w:rPr>
        <w:t>《辽宁省水系图》编辑制作项目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进行公开</w:t>
      </w:r>
      <w:r>
        <w:rPr>
          <w:rFonts w:hint="eastAsia" w:ascii="宋体" w:hAnsi="宋体" w:eastAsia="宋体"/>
          <w:sz w:val="28"/>
          <w:szCs w:val="28"/>
        </w:rPr>
        <w:t>采购，欢迎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符合条件的报价人</w:t>
      </w:r>
      <w:r>
        <w:rPr>
          <w:rFonts w:hint="eastAsia" w:ascii="宋体" w:hAnsi="宋体" w:eastAsia="宋体"/>
          <w:sz w:val="28"/>
          <w:szCs w:val="28"/>
        </w:rPr>
        <w:t>就以下内容进行报价。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《辽宁省水系图》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编辑制作</w:t>
      </w:r>
      <w:r>
        <w:rPr>
          <w:rFonts w:hint="eastAsia" w:ascii="宋体" w:hAnsi="宋体" w:eastAsia="宋体"/>
          <w:sz w:val="28"/>
          <w:szCs w:val="28"/>
        </w:rPr>
        <w:t>，成果材质为卡布灯箱，要求清晰展示辽宁省主要河流、湖泊、水库等水系信息，色彩鲜明、内容准确。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（二）服务要求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地图制作：以辽宁省地势为底图，将辽宁省主要河流、湖泊、水库、运河等进行整理、分析与编辑，制作出精准、详细且直观的辽宁省水系图。要求水系图涵盖水系分布、水系名称、河流走向、流域范围等关键要素，同时确保图面清晰、标注准确、比例尺适宜，兼具实用性与美观性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卡布灯箱：数量1个，尺寸</w:t>
      </w:r>
      <w:r>
        <w:rPr>
          <w:rFonts w:ascii="宋体" w:hAnsi="宋体" w:eastAsia="宋体"/>
          <w:sz w:val="28"/>
          <w:szCs w:val="28"/>
        </w:rPr>
        <w:t>4000</w:t>
      </w:r>
      <w:r>
        <w:rPr>
          <w:rFonts w:hint="eastAsia" w:ascii="宋体" w:hAnsi="宋体" w:eastAsia="宋体"/>
          <w:sz w:val="28"/>
          <w:szCs w:val="28"/>
        </w:rPr>
        <w:t>mm*</w:t>
      </w:r>
      <w:r>
        <w:rPr>
          <w:rFonts w:ascii="宋体" w:hAnsi="宋体" w:eastAsia="宋体"/>
          <w:sz w:val="28"/>
          <w:szCs w:val="28"/>
        </w:rPr>
        <w:t>3000</w:t>
      </w:r>
      <w:r>
        <w:rPr>
          <w:rFonts w:hint="eastAsia" w:ascii="宋体" w:hAnsi="宋体" w:eastAsia="宋体"/>
          <w:sz w:val="28"/>
          <w:szCs w:val="28"/>
        </w:rPr>
        <w:t>mm，U</w:t>
      </w:r>
      <w:r>
        <w:rPr>
          <w:rFonts w:ascii="宋体" w:hAnsi="宋体" w:eastAsia="宋体"/>
          <w:sz w:val="28"/>
          <w:szCs w:val="28"/>
        </w:rPr>
        <w:t>V</w:t>
      </w:r>
      <w:r>
        <w:rPr>
          <w:rFonts w:hint="eastAsia" w:ascii="宋体" w:hAnsi="宋体" w:eastAsia="宋体"/>
          <w:sz w:val="28"/>
          <w:szCs w:val="28"/>
        </w:rPr>
        <w:t>软膜喷绘，包含灯条、背板、边框、及其他辅料。材质需保证环保、耐用、防腐蚀、防水，具备良好的透光性和展示效果。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bookmarkStart w:id="0" w:name="bookmark5"/>
      <w:r>
        <w:rPr>
          <w:rFonts w:hint="eastAsia" w:ascii="宋体" w:hAnsi="宋体" w:eastAsia="宋体"/>
          <w:sz w:val="28"/>
          <w:szCs w:val="28"/>
        </w:rPr>
        <w:t>（三）其他要求</w:t>
      </w:r>
      <w:bookmarkEnd w:id="0"/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甲方负责为乙方提供相关图纸的明确需求，乙方负责版式、样式的设计和修改完善，直至达到甲方要求。乙方保证该项目的质量、进度达到项目预期目标并按相关规范实施。乙方接受并协助甲方对本项目实施的检查、监督和管理，同时按甲方提出的相关意见和要求进行整改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技术服务期限：合同签订后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日内。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报价要求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60" w:firstLineChars="200"/>
        <w:textAlignment w:val="auto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具有独立法人资格，</w:t>
      </w:r>
      <w:bookmarkStart w:id="1" w:name="_GoBack"/>
      <w:bookmarkEnd w:id="1"/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乙级以上测绘资质，具有履行合同相关技术支持的能力；（需提供营业执照、资质证书复印件并加盖公章）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（二）报价为一次性报价，即在项目有效期内价格固定不变，其报价均包括提供产品及服务所产生的运输、安装、调试、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税费等交付采购人使用前所有可能发生的所有费用；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（三）报价单要经法定代表人或其授权代表签字、盖章；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（四）最高限价：本项目最高限价为</w:t>
      </w:r>
      <w:r>
        <w:rPr>
          <w:rFonts w:hint="eastAsia" w:ascii="宋体" w:hAnsi="宋体" w:eastAsia="宋体"/>
          <w:sz w:val="28"/>
          <w:szCs w:val="28"/>
          <w:highlight w:val="none"/>
        </w:rPr>
        <w:t>30000.00</w:t>
      </w:r>
      <w:r>
        <w:rPr>
          <w:rFonts w:hint="eastAsia" w:ascii="宋体" w:hAnsi="宋体" w:eastAsia="宋体"/>
          <w:sz w:val="28"/>
          <w:szCs w:val="28"/>
        </w:rPr>
        <w:t>元。</w:t>
      </w:r>
    </w:p>
    <w:p>
      <w:pPr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五）报价人提供的报价文件在符合采购需求的前提下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按照最低报价的原则，为此次采购供应商。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8"/>
          <w:szCs w:val="28"/>
        </w:rPr>
        <w:t>、报价时间、地点及联系人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（一）报价时间：截止至</w:t>
      </w:r>
      <w:r>
        <w:rPr>
          <w:rFonts w:ascii="宋体" w:hAnsi="宋体" w:eastAsia="宋体"/>
          <w:sz w:val="28"/>
          <w:szCs w:val="28"/>
          <w:highlight w:val="none"/>
        </w:rPr>
        <w:t>2025</w:t>
      </w:r>
      <w:r>
        <w:rPr>
          <w:rFonts w:hint="eastAsia" w:ascii="宋体" w:hAnsi="宋体" w:eastAsia="宋体"/>
          <w:sz w:val="28"/>
          <w:szCs w:val="28"/>
          <w:highlight w:val="none"/>
        </w:rPr>
        <w:t>年</w:t>
      </w:r>
      <w:r>
        <w:rPr>
          <w:rFonts w:ascii="宋体" w:hAnsi="宋体" w:eastAsia="宋体"/>
          <w:sz w:val="28"/>
          <w:szCs w:val="28"/>
          <w:highlight w:val="none"/>
        </w:rPr>
        <w:t>3</w:t>
      </w:r>
      <w:r>
        <w:rPr>
          <w:rFonts w:hint="eastAsia" w:ascii="宋体" w:hAnsi="宋体" w:eastAsia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eastAsia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（二）报价地点：辽宁省水利水电勘测设计研究院有限责任公司（沈阳市和平区光荣路6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号）；</w:t>
      </w:r>
    </w:p>
    <w:p>
      <w:pPr>
        <w:ind w:firstLine="556"/>
        <w:jc w:val="left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r>
        <w:rPr>
          <w:rFonts w:hint="eastAsia" w:ascii="宋体" w:hAnsi="宋体" w:eastAsia="宋体"/>
          <w:sz w:val="28"/>
          <w:szCs w:val="28"/>
          <w:highlight w:val="none"/>
        </w:rPr>
        <w:t>联系人：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张希</w:t>
      </w:r>
      <w:r>
        <w:rPr>
          <w:rFonts w:ascii="宋体" w:hAnsi="宋体" w:eastAsia="宋体"/>
          <w:sz w:val="28"/>
          <w:szCs w:val="28"/>
          <w:highlight w:val="none"/>
        </w:rPr>
        <w:t xml:space="preserve"> </w:t>
      </w:r>
    </w:p>
    <w:p>
      <w:pPr>
        <w:ind w:firstLine="1363" w:firstLineChars="487"/>
        <w:jc w:val="left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电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/>
          <w:sz w:val="28"/>
          <w:szCs w:val="28"/>
          <w:highlight w:val="none"/>
        </w:rPr>
        <w:t>话：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13889119535</w:t>
      </w:r>
    </w:p>
    <w:p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附件：《辽宁省水系图》编辑制作项目</w:t>
      </w:r>
      <w:r>
        <w:rPr>
          <w:rFonts w:ascii="宋体" w:hAnsi="宋体" w:eastAsia="宋体"/>
          <w:sz w:val="28"/>
          <w:szCs w:val="28"/>
        </w:rPr>
        <w:t>报价单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3080" w:firstLineChars="11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辽宁省水利水电勘测设计研究院有限责任公司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26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pStyle w:val="22"/>
        <w:shd w:val="clear" w:color="auto" w:fill="auto"/>
        <w:spacing w:line="240" w:lineRule="auto"/>
        <w:rPr>
          <w:rStyle w:val="21"/>
          <w:rFonts w:hint="eastAsia" w:ascii="宋体" w:hAnsi="宋体" w:eastAsia="宋体"/>
          <w:color w:val="000000"/>
          <w:sz w:val="32"/>
          <w:szCs w:val="32"/>
          <w:lang w:val="zh-TW" w:eastAsia="zh-TW"/>
        </w:rPr>
      </w:pPr>
    </w:p>
    <w:p>
      <w:pPr>
        <w:pStyle w:val="22"/>
        <w:shd w:val="clear" w:color="auto" w:fill="auto"/>
        <w:spacing w:line="240" w:lineRule="auto"/>
        <w:rPr>
          <w:rStyle w:val="21"/>
          <w:rFonts w:ascii="宋体" w:hAnsi="宋体" w:eastAsia="PMingLiU"/>
          <w:color w:val="000000"/>
          <w:sz w:val="32"/>
          <w:szCs w:val="32"/>
          <w:lang w:val="zh-TW" w:eastAsia="zh-TW"/>
        </w:rPr>
      </w:pPr>
      <w:r>
        <w:rPr>
          <w:rStyle w:val="21"/>
          <w:rFonts w:hint="eastAsia" w:ascii="宋体" w:hAnsi="宋体" w:eastAsia="宋体"/>
          <w:color w:val="000000"/>
          <w:sz w:val="32"/>
          <w:szCs w:val="32"/>
          <w:lang w:val="zh-TW" w:eastAsia="zh-TW"/>
        </w:rPr>
        <w:t>附件</w:t>
      </w:r>
      <w:r>
        <w:rPr>
          <w:rStyle w:val="21"/>
          <w:rFonts w:ascii="宋体" w:hAnsi="宋体" w:eastAsia="宋体"/>
          <w:color w:val="000000"/>
          <w:sz w:val="32"/>
          <w:szCs w:val="32"/>
          <w:lang w:val="zh-TW" w:eastAsia="zh-TW"/>
        </w:rPr>
        <w:t>:</w:t>
      </w:r>
    </w:p>
    <w:p>
      <w:pPr>
        <w:pStyle w:val="22"/>
        <w:shd w:val="clear" w:color="auto" w:fill="auto"/>
        <w:spacing w:line="280" w:lineRule="exact"/>
        <w:rPr>
          <w:rFonts w:ascii="宋体" w:hAnsi="宋体" w:eastAsia="PMingLiU"/>
        </w:rPr>
      </w:pPr>
    </w:p>
    <w:p>
      <w:pPr>
        <w:jc w:val="center"/>
        <w:rPr>
          <w:rStyle w:val="23"/>
          <w:rFonts w:ascii="宋体" w:eastAsia="宋体"/>
          <w:b/>
          <w:color w:val="000000"/>
          <w:lang w:val="zh-TW" w:eastAsia="zh-TW"/>
        </w:rPr>
      </w:pPr>
      <w:r>
        <w:rPr>
          <w:rStyle w:val="23"/>
          <w:rFonts w:hint="eastAsia" w:ascii="宋体" w:eastAsia="宋体"/>
          <w:b/>
          <w:color w:val="000000"/>
          <w:lang w:val="zh-TW" w:eastAsia="zh-TW"/>
        </w:rPr>
        <w:t>《辽宁省水系图》编辑制作项目</w:t>
      </w:r>
      <w:r>
        <w:rPr>
          <w:rStyle w:val="23"/>
          <w:rFonts w:ascii="宋体" w:eastAsia="宋体"/>
          <w:b/>
          <w:color w:val="000000"/>
          <w:lang w:val="zh-TW" w:eastAsia="zh-TW"/>
        </w:rPr>
        <w:t>报价单</w:t>
      </w:r>
    </w:p>
    <w:p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ascii="宋体" w:hAnsi="宋体" w:eastAsia="宋体"/>
          <w:sz w:val="32"/>
          <w:szCs w:val="32"/>
        </w:rPr>
      </w:pPr>
    </w:p>
    <w:p>
      <w:pPr>
        <w:pStyle w:val="24"/>
        <w:shd w:val="clear" w:color="auto" w:fill="auto"/>
        <w:spacing w:after="100" w:afterAutospacing="1" w:line="500" w:lineRule="exact"/>
        <w:ind w:right="102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辽宁省水利水电勘测设计研究院有限责任公司：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技术服务总报价为（大写）人民币：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元</w:t>
      </w:r>
    </w:p>
    <w:p>
      <w:pPr>
        <w:ind w:firstLine="2800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(小写）RMB: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 w:eastAsia="宋体"/>
          <w:sz w:val="28"/>
          <w:szCs w:val="28"/>
        </w:rPr>
        <w:t xml:space="preserve">  元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2、一旦贵单位选择我方提供服务，我方将严格按照询价文件和合同规定的每一项要求，在规定的期限内保质保量完成技术服务。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56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2800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          </w:t>
      </w:r>
    </w:p>
    <w:p>
      <w:pPr>
        <w:ind w:firstLine="2800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>
      <w:pPr>
        <w:ind w:firstLine="2800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>
      <w:pPr>
        <w:ind w:firstLine="2800" w:firstLineChars="10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>
      <w:pPr>
        <w:ind w:firstLine="2800" w:firstLineChars="10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电    话</w:t>
      </w:r>
      <w:r>
        <w:rPr>
          <w:rFonts w:hint="eastAsia" w:ascii="宋体" w:hAnsi="宋体" w:eastAsia="宋体"/>
          <w:sz w:val="28"/>
          <w:szCs w:val="28"/>
        </w:rPr>
        <w:t>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33D8E"/>
    <w:rsid w:val="00072C26"/>
    <w:rsid w:val="00082FC3"/>
    <w:rsid w:val="00083A82"/>
    <w:rsid w:val="000F7F05"/>
    <w:rsid w:val="00113700"/>
    <w:rsid w:val="001958E3"/>
    <w:rsid w:val="001C7E31"/>
    <w:rsid w:val="001D2961"/>
    <w:rsid w:val="00217190"/>
    <w:rsid w:val="0027746F"/>
    <w:rsid w:val="00292118"/>
    <w:rsid w:val="00297C2F"/>
    <w:rsid w:val="00313898"/>
    <w:rsid w:val="00351394"/>
    <w:rsid w:val="00355C45"/>
    <w:rsid w:val="00357125"/>
    <w:rsid w:val="003B0FDD"/>
    <w:rsid w:val="003C7338"/>
    <w:rsid w:val="00427D2C"/>
    <w:rsid w:val="00430530"/>
    <w:rsid w:val="00450136"/>
    <w:rsid w:val="0045696B"/>
    <w:rsid w:val="004A7577"/>
    <w:rsid w:val="005322D2"/>
    <w:rsid w:val="00594D40"/>
    <w:rsid w:val="005F037E"/>
    <w:rsid w:val="006B1F94"/>
    <w:rsid w:val="006F6900"/>
    <w:rsid w:val="0072727A"/>
    <w:rsid w:val="007424FB"/>
    <w:rsid w:val="007563A0"/>
    <w:rsid w:val="00792793"/>
    <w:rsid w:val="007A6F63"/>
    <w:rsid w:val="007B7298"/>
    <w:rsid w:val="007D2135"/>
    <w:rsid w:val="008048DB"/>
    <w:rsid w:val="008D56A0"/>
    <w:rsid w:val="008E2421"/>
    <w:rsid w:val="00906088"/>
    <w:rsid w:val="00910096"/>
    <w:rsid w:val="00911283"/>
    <w:rsid w:val="009A2993"/>
    <w:rsid w:val="009F63E0"/>
    <w:rsid w:val="00A14FAE"/>
    <w:rsid w:val="00A56CA2"/>
    <w:rsid w:val="00A629DF"/>
    <w:rsid w:val="00A6524C"/>
    <w:rsid w:val="00AC5A84"/>
    <w:rsid w:val="00AD22BE"/>
    <w:rsid w:val="00B06872"/>
    <w:rsid w:val="00B20394"/>
    <w:rsid w:val="00B22956"/>
    <w:rsid w:val="00B240DE"/>
    <w:rsid w:val="00B75714"/>
    <w:rsid w:val="00B96BDE"/>
    <w:rsid w:val="00BE5418"/>
    <w:rsid w:val="00CD0E57"/>
    <w:rsid w:val="00D169B6"/>
    <w:rsid w:val="00D56B90"/>
    <w:rsid w:val="00E06875"/>
    <w:rsid w:val="00E4198B"/>
    <w:rsid w:val="00EB1FD8"/>
    <w:rsid w:val="00EE2420"/>
    <w:rsid w:val="00F34287"/>
    <w:rsid w:val="00F40C3C"/>
    <w:rsid w:val="00F501F5"/>
    <w:rsid w:val="00F94E29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A8E1B30"/>
    <w:rsid w:val="1B7C5E2D"/>
    <w:rsid w:val="22CC31F6"/>
    <w:rsid w:val="24B93C4E"/>
    <w:rsid w:val="296E3259"/>
    <w:rsid w:val="2B2447DD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C74A21"/>
    <w:rsid w:val="61447E20"/>
    <w:rsid w:val="63DF2082"/>
    <w:rsid w:val="6A266C5C"/>
    <w:rsid w:val="6D321474"/>
    <w:rsid w:val="6D4A2132"/>
    <w:rsid w:val="6DDB2941"/>
    <w:rsid w:val="6F6E10EF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(2) + 间距 0 pt"/>
    <w:basedOn w:val="8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2">
    <w:name w:val="正文文本 (2)_"/>
    <w:basedOn w:val="8"/>
    <w:link w:val="13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3">
    <w:name w:val="正文文本 (2)"/>
    <w:basedOn w:val="1"/>
    <w:link w:val="12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4">
    <w:name w:val="标题 #3_"/>
    <w:basedOn w:val="8"/>
    <w:link w:val="15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5">
    <w:name w:val="标题 #3"/>
    <w:basedOn w:val="1"/>
    <w:link w:val="14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6">
    <w:name w:val="标题 #3 + 间距 0 pt"/>
    <w:basedOn w:val="14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7">
    <w:name w:val="正文文本 (3)_"/>
    <w:basedOn w:val="8"/>
    <w:link w:val="18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8">
    <w:name w:val="正文文本 (3)"/>
    <w:basedOn w:val="1"/>
    <w:link w:val="17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19">
    <w:name w:val="正文文本 (3) + 间距 0 pt"/>
    <w:basedOn w:val="17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0">
    <w:name w:val="正文文本 (2) + 间距 -1 pt"/>
    <w:basedOn w:val="12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1">
    <w:name w:val="页眉或页脚_"/>
    <w:basedOn w:val="8"/>
    <w:link w:val="22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2">
    <w:name w:val="页眉或页脚"/>
    <w:basedOn w:val="1"/>
    <w:link w:val="21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3">
    <w:name w:val="正文文本 (4)_"/>
    <w:basedOn w:val="8"/>
    <w:link w:val="24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4">
    <w:name w:val="正文文本 (4)"/>
    <w:basedOn w:val="1"/>
    <w:link w:val="23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5">
    <w:name w:val="正文文本 (2) + Impact1"/>
    <w:basedOn w:val="12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6">
    <w:name w:val="正文文本 (2) + 间距 0 pt1"/>
    <w:basedOn w:val="12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7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1142</Characters>
  <Lines>9</Lines>
  <Paragraphs>2</Paragraphs>
  <TotalTime>11</TotalTime>
  <ScaleCrop>false</ScaleCrop>
  <LinksUpToDate>false</LinksUpToDate>
  <CharactersWithSpaces>1340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2022-05-27T06:58:00Z</dcterms:created>
  <dc:creator>Administrator</dc:creator>
  <cp:lastModifiedBy>张希</cp:lastModifiedBy>
  <dcterms:modified xsi:type="dcterms:W3CDTF">2025-03-26T07:15:29Z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8BFB6445C7F848B6BC6C0AF6F4527EEB</vt:lpwstr>
  </property>
</Properties>
</file>