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AACEA6">
      <w:pPr>
        <w:jc w:val="center"/>
        <w:rPr>
          <w:b/>
          <w:bCs/>
          <w:sz w:val="28"/>
          <w:szCs w:val="28"/>
        </w:rPr>
      </w:pPr>
      <w:r>
        <w:rPr>
          <w:b/>
          <w:bCs/>
          <w:sz w:val="28"/>
          <w:szCs w:val="28"/>
        </w:rPr>
        <w:t>水利水电工程人工智能检测综合技术研究与应用项目设备采购询价公告</w:t>
      </w:r>
      <w:bookmarkStart w:id="0" w:name="_GoBack"/>
      <w:bookmarkEnd w:id="0"/>
    </w:p>
    <w:p w14:paraId="18C67C5E">
      <w:pPr>
        <w:adjustRightInd w:val="0"/>
        <w:snapToGrid w:val="0"/>
        <w:spacing w:line="360" w:lineRule="exact"/>
        <w:rPr>
          <w:rFonts w:ascii="Times New Roman" w:hAnsi="Times New Roman" w:cs="Times New Roman"/>
          <w:sz w:val="24"/>
        </w:rPr>
      </w:pPr>
      <w:r>
        <w:rPr>
          <w:rFonts w:ascii="Times New Roman" w:hAnsi="Times New Roman" w:cs="Times New Roman"/>
          <w:sz w:val="24"/>
        </w:rPr>
        <w:t>致各报价人：</w:t>
      </w:r>
    </w:p>
    <w:p w14:paraId="119DCF42">
      <w:pPr>
        <w:adjustRightInd w:val="0"/>
        <w:snapToGrid w:val="0"/>
        <w:spacing w:line="360" w:lineRule="exact"/>
        <w:rPr>
          <w:rFonts w:ascii="Times New Roman" w:hAnsi="Times New Roman" w:cs="Times New Roman"/>
          <w:sz w:val="24"/>
        </w:rPr>
      </w:pPr>
      <w:r>
        <w:rPr>
          <w:rFonts w:ascii="Times New Roman" w:hAnsi="Times New Roman" w:cs="Times New Roman"/>
          <w:sz w:val="24"/>
        </w:rPr>
        <w:t>根据科研项目工作需要，我公司现以询比方式对水利水电工程人工智能检测综合技术研究与应用项目设备进行公开采购，欢迎符合条件的报价人就以下内容进行报价。</w:t>
      </w:r>
    </w:p>
    <w:p w14:paraId="6E24D7C9">
      <w:pPr>
        <w:adjustRightInd w:val="0"/>
        <w:snapToGrid w:val="0"/>
        <w:spacing w:line="360" w:lineRule="exact"/>
        <w:rPr>
          <w:rFonts w:ascii="Times New Roman" w:hAnsi="Times New Roman" w:cs="Times New Roman"/>
          <w:b/>
          <w:bCs/>
          <w:sz w:val="24"/>
        </w:rPr>
      </w:pPr>
      <w:r>
        <w:rPr>
          <w:rFonts w:ascii="Times New Roman" w:hAnsi="Times New Roman" w:cs="Times New Roman"/>
          <w:b/>
          <w:bCs/>
          <w:sz w:val="24"/>
        </w:rPr>
        <w:t>一、采购需求</w:t>
      </w:r>
    </w:p>
    <w:p w14:paraId="16773ECC">
      <w:pPr>
        <w:adjustRightInd w:val="0"/>
        <w:snapToGrid w:val="0"/>
        <w:spacing w:line="360" w:lineRule="exact"/>
        <w:rPr>
          <w:rFonts w:ascii="Times New Roman" w:hAnsi="Times New Roman" w:cs="Times New Roman"/>
          <w:b/>
          <w:bCs/>
          <w:sz w:val="24"/>
        </w:rPr>
      </w:pPr>
      <w:r>
        <w:rPr>
          <w:rFonts w:ascii="Times New Roman" w:hAnsi="Times New Roman" w:cs="Times New Roman"/>
          <w:b/>
          <w:bCs/>
          <w:sz w:val="24"/>
        </w:rPr>
        <w:t>（一）采购内容</w:t>
      </w:r>
    </w:p>
    <w:p w14:paraId="77B0C67D">
      <w:pPr>
        <w:numPr>
          <w:ilvl w:val="0"/>
          <w:numId w:val="1"/>
        </w:numPr>
        <w:adjustRightInd w:val="0"/>
        <w:snapToGrid w:val="0"/>
        <w:spacing w:line="360" w:lineRule="exact"/>
        <w:ind w:left="0" w:firstLine="0"/>
        <w:rPr>
          <w:rFonts w:ascii="Times New Roman" w:hAnsi="Times New Roman" w:cs="Times New Roman"/>
          <w:sz w:val="24"/>
        </w:rPr>
      </w:pPr>
      <w:r>
        <w:rPr>
          <w:rFonts w:ascii="Times New Roman" w:hAnsi="Times New Roman" w:cs="Times New Roman"/>
          <w:b/>
          <w:bCs/>
          <w:sz w:val="24"/>
        </w:rPr>
        <w:t>采购标的</w:t>
      </w:r>
      <w:r>
        <w:rPr>
          <w:rFonts w:ascii="Times New Roman" w:hAnsi="Times New Roman" w:cs="Times New Roman"/>
          <w:sz w:val="24"/>
        </w:rPr>
        <w:t>：多旋翼无人机套装（含喊话器、RTK模块、保险）1套、配套三维建模软件1套。</w:t>
      </w:r>
    </w:p>
    <w:p w14:paraId="53BB93F5">
      <w:pPr>
        <w:numPr>
          <w:ilvl w:val="0"/>
          <w:numId w:val="1"/>
        </w:numPr>
        <w:adjustRightInd w:val="0"/>
        <w:snapToGrid w:val="0"/>
        <w:spacing w:line="360" w:lineRule="exact"/>
        <w:ind w:left="0" w:firstLine="0"/>
        <w:rPr>
          <w:rFonts w:ascii="Times New Roman" w:hAnsi="Times New Roman" w:cs="Times New Roman"/>
          <w:sz w:val="24"/>
        </w:rPr>
      </w:pPr>
      <w:r>
        <w:rPr>
          <w:rFonts w:ascii="Times New Roman" w:hAnsi="Times New Roman" w:cs="Times New Roman"/>
          <w:b/>
          <w:bCs/>
          <w:sz w:val="24"/>
        </w:rPr>
        <w:t>技术服务要求</w:t>
      </w:r>
      <w:r>
        <w:rPr>
          <w:rFonts w:ascii="Times New Roman" w:hAnsi="Times New Roman" w:cs="Times New Roman"/>
          <w:sz w:val="24"/>
        </w:rPr>
        <w:t>：</w:t>
      </w:r>
      <w:r>
        <w:rPr>
          <w:rFonts w:ascii="Times New Roman" w:hAnsi="Times New Roman" w:cs="Times New Roman"/>
          <w:sz w:val="24"/>
        </w:rPr>
        <w:br w:type="textWrapping"/>
      </w:r>
      <w:r>
        <w:rPr>
          <w:rFonts w:ascii="Times New Roman" w:hAnsi="Times New Roman" w:cs="Times New Roman"/>
          <w:sz w:val="24"/>
        </w:rPr>
        <w:t>（1）供货商须提供建模软件永久免费授权；</w:t>
      </w:r>
      <w:r>
        <w:rPr>
          <w:rFonts w:ascii="Times New Roman" w:hAnsi="Times New Roman" w:cs="Times New Roman"/>
          <w:sz w:val="24"/>
        </w:rPr>
        <w:br w:type="textWrapping"/>
      </w:r>
      <w:r>
        <w:rPr>
          <w:rFonts w:ascii="Times New Roman" w:hAnsi="Times New Roman" w:cs="Times New Roman"/>
          <w:sz w:val="24"/>
        </w:rPr>
        <w:t>（2）供货商须提供设备操作培训及售后技术支持服务。</w:t>
      </w:r>
    </w:p>
    <w:p w14:paraId="5E28033B">
      <w:pPr>
        <w:numPr>
          <w:ilvl w:val="0"/>
          <w:numId w:val="1"/>
        </w:numPr>
        <w:adjustRightInd w:val="0"/>
        <w:snapToGrid w:val="0"/>
        <w:spacing w:line="360" w:lineRule="exact"/>
        <w:ind w:left="0" w:firstLine="0"/>
        <w:rPr>
          <w:rFonts w:ascii="Times New Roman" w:hAnsi="Times New Roman" w:cs="Times New Roman"/>
          <w:sz w:val="24"/>
        </w:rPr>
      </w:pPr>
      <w:r>
        <w:rPr>
          <w:rFonts w:ascii="Times New Roman" w:hAnsi="Times New Roman" w:cs="Times New Roman"/>
          <w:b/>
          <w:bCs/>
          <w:sz w:val="24"/>
        </w:rPr>
        <w:t>设备主要技术参数</w:t>
      </w:r>
      <w:r>
        <w:rPr>
          <w:rFonts w:ascii="Times New Roman" w:hAnsi="Times New Roman" w:cs="Times New Roman"/>
          <w:sz w:val="24"/>
        </w:rPr>
        <w:t>：</w:t>
      </w:r>
      <w:r>
        <w:rPr>
          <w:rFonts w:ascii="Times New Roman" w:hAnsi="Times New Roman" w:cs="Times New Roman"/>
          <w:sz w:val="24"/>
        </w:rPr>
        <w:br w:type="textWrapping"/>
      </w:r>
      <w:r>
        <w:rPr>
          <w:rFonts w:ascii="Times New Roman" w:hAnsi="Times New Roman" w:cs="Times New Roman"/>
          <w:sz w:val="24"/>
        </w:rPr>
        <w:t>（1）广角相机、中长焦相机、长焦相机有效像素≥4800万；</w:t>
      </w:r>
      <w:r>
        <w:rPr>
          <w:rFonts w:ascii="Times New Roman" w:hAnsi="Times New Roman" w:cs="Times New Roman"/>
          <w:sz w:val="24"/>
        </w:rPr>
        <w:br w:type="textWrapping"/>
      </w:r>
      <w:r>
        <w:rPr>
          <w:rFonts w:ascii="Times New Roman" w:hAnsi="Times New Roman" w:cs="Times New Roman"/>
          <w:sz w:val="24"/>
        </w:rPr>
        <w:t>（2）支持全彩夜视功能；</w:t>
      </w:r>
      <w:r>
        <w:rPr>
          <w:rFonts w:ascii="Times New Roman" w:hAnsi="Times New Roman" w:cs="Times New Roman"/>
          <w:sz w:val="24"/>
        </w:rPr>
        <w:br w:type="textWrapping"/>
      </w:r>
      <w:r>
        <w:rPr>
          <w:rFonts w:ascii="Times New Roman" w:hAnsi="Times New Roman" w:cs="Times New Roman"/>
          <w:sz w:val="24"/>
        </w:rPr>
        <w:t>（3）最大图片尺寸：8064×6048；</w:t>
      </w:r>
      <w:r>
        <w:rPr>
          <w:rFonts w:ascii="Times New Roman" w:hAnsi="Times New Roman" w:cs="Times New Roman"/>
          <w:sz w:val="24"/>
        </w:rPr>
        <w:br w:type="textWrapping"/>
      </w:r>
      <w:r>
        <w:rPr>
          <w:rFonts w:ascii="Times New Roman" w:hAnsi="Times New Roman" w:cs="Times New Roman"/>
          <w:sz w:val="24"/>
        </w:rPr>
        <w:t>（4）数字变焦：≥16倍；</w:t>
      </w:r>
      <w:r>
        <w:rPr>
          <w:rFonts w:ascii="Times New Roman" w:hAnsi="Times New Roman" w:cs="Times New Roman"/>
          <w:sz w:val="24"/>
        </w:rPr>
        <w:br w:type="textWrapping"/>
      </w:r>
      <w:r>
        <w:rPr>
          <w:rFonts w:ascii="Times New Roman" w:hAnsi="Times New Roman" w:cs="Times New Roman"/>
          <w:sz w:val="24"/>
        </w:rPr>
        <w:t>（5）配备热成像相机；</w:t>
      </w:r>
      <w:r>
        <w:rPr>
          <w:rFonts w:ascii="Times New Roman" w:hAnsi="Times New Roman" w:cs="Times New Roman"/>
          <w:sz w:val="24"/>
        </w:rPr>
        <w:br w:type="textWrapping"/>
      </w:r>
      <w:r>
        <w:rPr>
          <w:rFonts w:ascii="Times New Roman" w:hAnsi="Times New Roman" w:cs="Times New Roman"/>
          <w:sz w:val="24"/>
        </w:rPr>
        <w:t>（6）激光测距：正入射量程≥1800米（1Hz）；斜入射量程（1:5斜距）≥600米（1Hz）；盲区≤1米；测距精度：1米至3米范围内系统误差＜0.3米，随机误差＜0.1米；其他距离±（0.2+0.0015D）（D为目标物距离，单位米）。</w:t>
      </w:r>
    </w:p>
    <w:p w14:paraId="4010D77C">
      <w:pPr>
        <w:numPr>
          <w:ilvl w:val="0"/>
          <w:numId w:val="1"/>
        </w:numPr>
        <w:adjustRightInd w:val="0"/>
        <w:snapToGrid w:val="0"/>
        <w:spacing w:line="360" w:lineRule="exact"/>
        <w:ind w:left="0" w:firstLine="0"/>
        <w:rPr>
          <w:rFonts w:ascii="Times New Roman" w:hAnsi="Times New Roman" w:cs="Times New Roman"/>
          <w:sz w:val="24"/>
        </w:rPr>
      </w:pPr>
      <w:r>
        <w:rPr>
          <w:rFonts w:ascii="Times New Roman" w:hAnsi="Times New Roman" w:cs="Times New Roman"/>
          <w:b/>
          <w:bCs/>
          <w:sz w:val="24"/>
        </w:rPr>
        <w:t>供货期限</w:t>
      </w:r>
      <w:r>
        <w:rPr>
          <w:rFonts w:ascii="Times New Roman" w:hAnsi="Times New Roman" w:cs="Times New Roman"/>
          <w:sz w:val="24"/>
        </w:rPr>
        <w:t>：自合同签订之日起3个工作日内完成供货。</w:t>
      </w:r>
    </w:p>
    <w:p w14:paraId="61277CD9">
      <w:pPr>
        <w:numPr>
          <w:ilvl w:val="0"/>
          <w:numId w:val="1"/>
        </w:numPr>
        <w:adjustRightInd w:val="0"/>
        <w:snapToGrid w:val="0"/>
        <w:spacing w:line="360" w:lineRule="exact"/>
        <w:ind w:left="0" w:firstLine="0"/>
        <w:rPr>
          <w:rFonts w:ascii="Times New Roman" w:hAnsi="Times New Roman" w:cs="Times New Roman"/>
          <w:sz w:val="24"/>
        </w:rPr>
      </w:pPr>
      <w:r>
        <w:rPr>
          <w:rFonts w:ascii="Times New Roman" w:hAnsi="Times New Roman" w:cs="Times New Roman"/>
          <w:b/>
          <w:bCs/>
          <w:sz w:val="24"/>
        </w:rPr>
        <w:t>验收标准</w:t>
      </w:r>
      <w:r>
        <w:rPr>
          <w:rFonts w:ascii="Times New Roman" w:hAnsi="Times New Roman" w:cs="Times New Roman"/>
          <w:sz w:val="24"/>
        </w:rPr>
        <w:t>：</w:t>
      </w:r>
      <w:r>
        <w:rPr>
          <w:rFonts w:ascii="Times New Roman" w:hAnsi="Times New Roman" w:cs="Times New Roman"/>
          <w:sz w:val="24"/>
        </w:rPr>
        <w:br w:type="textWrapping"/>
      </w:r>
      <w:r>
        <w:rPr>
          <w:rFonts w:ascii="Times New Roman" w:hAnsi="Times New Roman" w:cs="Times New Roman"/>
          <w:sz w:val="24"/>
        </w:rPr>
        <w:t>（1）提供出厂合格证；</w:t>
      </w:r>
      <w:r>
        <w:rPr>
          <w:rFonts w:ascii="Times New Roman" w:hAnsi="Times New Roman" w:cs="Times New Roman"/>
          <w:sz w:val="24"/>
        </w:rPr>
        <w:br w:type="textWrapping"/>
      </w:r>
      <w:r>
        <w:rPr>
          <w:rFonts w:ascii="Times New Roman" w:hAnsi="Times New Roman" w:cs="Times New Roman"/>
          <w:sz w:val="24"/>
        </w:rPr>
        <w:t>（2）提供整机出厂检测报告；</w:t>
      </w:r>
      <w:r>
        <w:rPr>
          <w:rFonts w:ascii="Times New Roman" w:hAnsi="Times New Roman" w:cs="Times New Roman"/>
          <w:sz w:val="24"/>
        </w:rPr>
        <w:br w:type="textWrapping"/>
      </w:r>
      <w:r>
        <w:rPr>
          <w:rFonts w:ascii="Times New Roman" w:hAnsi="Times New Roman" w:cs="Times New Roman"/>
          <w:sz w:val="24"/>
        </w:rPr>
        <w:t>（3）设备现场试飞无误，功能全部正常。</w:t>
      </w:r>
    </w:p>
    <w:p w14:paraId="42ED71A4">
      <w:pPr>
        <w:adjustRightInd w:val="0"/>
        <w:snapToGrid w:val="0"/>
        <w:spacing w:line="360" w:lineRule="exact"/>
        <w:rPr>
          <w:rFonts w:ascii="Times New Roman" w:hAnsi="Times New Roman" w:cs="Times New Roman"/>
          <w:b/>
          <w:bCs/>
          <w:sz w:val="24"/>
        </w:rPr>
      </w:pPr>
      <w:r>
        <w:rPr>
          <w:rFonts w:ascii="Times New Roman" w:hAnsi="Times New Roman" w:cs="Times New Roman"/>
          <w:b/>
          <w:bCs/>
          <w:sz w:val="24"/>
        </w:rPr>
        <w:t>（二）报价人资格要求</w:t>
      </w:r>
    </w:p>
    <w:p w14:paraId="2A2D6E21">
      <w:pPr>
        <w:numPr>
          <w:ilvl w:val="0"/>
          <w:numId w:val="2"/>
        </w:numPr>
        <w:adjustRightInd w:val="0"/>
        <w:snapToGrid w:val="0"/>
        <w:spacing w:line="360" w:lineRule="exact"/>
        <w:ind w:left="0" w:firstLine="0"/>
        <w:rPr>
          <w:rFonts w:ascii="Times New Roman" w:hAnsi="Times New Roman" w:cs="Times New Roman"/>
          <w:sz w:val="24"/>
        </w:rPr>
      </w:pPr>
      <w:r>
        <w:rPr>
          <w:rFonts w:ascii="Times New Roman" w:hAnsi="Times New Roman" w:cs="Times New Roman"/>
          <w:sz w:val="24"/>
        </w:rPr>
        <w:t>报价人须为中国境内具有独立法人资格的企业，提供有效的营业执照、税务登记证、组织代码证（或三证合一），营业执照经营范围须涵盖本次采购相关经营范围，并提供加盖公章的证书复印件。</w:t>
      </w:r>
    </w:p>
    <w:p w14:paraId="2BE6C1C1">
      <w:pPr>
        <w:numPr>
          <w:ilvl w:val="0"/>
          <w:numId w:val="2"/>
        </w:numPr>
        <w:adjustRightInd w:val="0"/>
        <w:snapToGrid w:val="0"/>
        <w:spacing w:line="360" w:lineRule="exact"/>
        <w:ind w:left="0" w:firstLine="0"/>
        <w:rPr>
          <w:rFonts w:ascii="Times New Roman" w:hAnsi="Times New Roman" w:cs="Times New Roman"/>
          <w:sz w:val="24"/>
        </w:rPr>
      </w:pPr>
      <w:r>
        <w:rPr>
          <w:rFonts w:ascii="Times New Roman" w:hAnsi="Times New Roman" w:cs="Times New Roman"/>
          <w:sz w:val="24"/>
        </w:rPr>
        <w:t>报价人须具备良好的商业信誉，通过信用中国、中国政府采购网等渠道查询近三年在经营活动中没有重大违法记录。</w:t>
      </w:r>
    </w:p>
    <w:p w14:paraId="4EA3D3D1">
      <w:pPr>
        <w:numPr>
          <w:ilvl w:val="0"/>
          <w:numId w:val="2"/>
        </w:numPr>
        <w:adjustRightInd w:val="0"/>
        <w:snapToGrid w:val="0"/>
        <w:spacing w:line="360" w:lineRule="exact"/>
        <w:ind w:left="0" w:firstLine="0"/>
        <w:rPr>
          <w:rFonts w:ascii="Times New Roman" w:hAnsi="Times New Roman" w:cs="Times New Roman"/>
          <w:sz w:val="24"/>
        </w:rPr>
      </w:pPr>
      <w:r>
        <w:rPr>
          <w:rFonts w:ascii="Times New Roman" w:hAnsi="Times New Roman" w:cs="Times New Roman"/>
          <w:sz w:val="24"/>
        </w:rPr>
        <w:t>报价人须为无人机设备及软件的授权代理商或生产厂家，需提供相关授权证明文件。</w:t>
      </w:r>
    </w:p>
    <w:p w14:paraId="7E01D66F">
      <w:pPr>
        <w:numPr>
          <w:ilvl w:val="0"/>
          <w:numId w:val="2"/>
        </w:numPr>
        <w:adjustRightInd w:val="0"/>
        <w:snapToGrid w:val="0"/>
        <w:spacing w:line="360" w:lineRule="exact"/>
        <w:ind w:left="0" w:firstLine="0"/>
        <w:rPr>
          <w:rFonts w:ascii="Times New Roman" w:hAnsi="Times New Roman" w:cs="Times New Roman"/>
          <w:sz w:val="24"/>
        </w:rPr>
      </w:pPr>
      <w:r>
        <w:rPr>
          <w:rFonts w:ascii="Times New Roman" w:hAnsi="Times New Roman" w:cs="Times New Roman"/>
          <w:sz w:val="24"/>
        </w:rPr>
        <w:t>报价人须提供近三年同类设备供货业绩证明（合同复印件或中标通知书）。</w:t>
      </w:r>
    </w:p>
    <w:p w14:paraId="2E727B7C"/>
    <w:p w14:paraId="278C548A">
      <w:pPr>
        <w:adjustRightInd w:val="0"/>
        <w:snapToGrid w:val="0"/>
        <w:spacing w:line="360" w:lineRule="exact"/>
        <w:rPr>
          <w:rFonts w:ascii="Times New Roman" w:hAnsi="Times New Roman" w:cs="Times New Roman"/>
          <w:b/>
          <w:bCs/>
          <w:sz w:val="24"/>
        </w:rPr>
      </w:pPr>
      <w:r>
        <w:rPr>
          <w:rFonts w:ascii="Times New Roman" w:hAnsi="Times New Roman" w:cs="Times New Roman"/>
          <w:b/>
          <w:bCs/>
          <w:sz w:val="24"/>
        </w:rPr>
        <w:t>（三）报价要求</w:t>
      </w:r>
    </w:p>
    <w:p w14:paraId="4D94017B">
      <w:pPr>
        <w:numPr>
          <w:ilvl w:val="0"/>
          <w:numId w:val="3"/>
        </w:numPr>
        <w:adjustRightInd w:val="0"/>
        <w:snapToGrid w:val="0"/>
        <w:spacing w:line="360" w:lineRule="exact"/>
        <w:ind w:left="0" w:firstLine="0"/>
        <w:rPr>
          <w:rFonts w:ascii="Times New Roman" w:hAnsi="Times New Roman" w:cs="Times New Roman"/>
          <w:sz w:val="24"/>
        </w:rPr>
      </w:pPr>
      <w:r>
        <w:rPr>
          <w:rFonts w:ascii="Times New Roman" w:hAnsi="Times New Roman" w:cs="Times New Roman"/>
          <w:sz w:val="24"/>
        </w:rPr>
        <w:t>报价人应在规定时间内向询价人做出一次性书面报价。</w:t>
      </w:r>
    </w:p>
    <w:p w14:paraId="4209B33C">
      <w:pPr>
        <w:numPr>
          <w:ilvl w:val="0"/>
          <w:numId w:val="3"/>
        </w:numPr>
        <w:adjustRightInd w:val="0"/>
        <w:snapToGrid w:val="0"/>
        <w:spacing w:line="360" w:lineRule="exact"/>
        <w:ind w:left="0" w:firstLine="0"/>
        <w:rPr>
          <w:rFonts w:ascii="Times New Roman" w:hAnsi="Times New Roman" w:cs="Times New Roman"/>
          <w:sz w:val="24"/>
        </w:rPr>
      </w:pPr>
      <w:r>
        <w:rPr>
          <w:rFonts w:ascii="Times New Roman" w:hAnsi="Times New Roman" w:cs="Times New Roman"/>
          <w:sz w:val="24"/>
        </w:rPr>
        <w:t>报价应包含设备费、软件授权费、运输费、保险费、培训费、税费及售后服务费等所有费用，为最终交货价。</w:t>
      </w:r>
    </w:p>
    <w:p w14:paraId="092DDFB0">
      <w:pPr>
        <w:numPr>
          <w:ilvl w:val="0"/>
          <w:numId w:val="3"/>
        </w:numPr>
        <w:adjustRightInd w:val="0"/>
        <w:snapToGrid w:val="0"/>
        <w:spacing w:line="360" w:lineRule="exact"/>
        <w:ind w:left="0" w:firstLine="0"/>
        <w:rPr>
          <w:rFonts w:ascii="Times New Roman" w:hAnsi="Times New Roman" w:cs="Times New Roman"/>
          <w:sz w:val="24"/>
        </w:rPr>
      </w:pPr>
      <w:r>
        <w:rPr>
          <w:rFonts w:ascii="Times New Roman" w:hAnsi="Times New Roman" w:cs="Times New Roman"/>
          <w:sz w:val="24"/>
        </w:rPr>
        <w:t>本次采购按照合理低价原则确定成交供应商。</w:t>
      </w:r>
    </w:p>
    <w:p w14:paraId="3FEB2314">
      <w:pPr>
        <w:numPr>
          <w:ilvl w:val="0"/>
          <w:numId w:val="3"/>
        </w:numPr>
        <w:adjustRightInd w:val="0"/>
        <w:snapToGrid w:val="0"/>
        <w:spacing w:line="360" w:lineRule="exact"/>
        <w:ind w:left="0" w:firstLine="0"/>
        <w:rPr>
          <w:rFonts w:ascii="Times New Roman" w:hAnsi="Times New Roman" w:cs="Times New Roman"/>
          <w:sz w:val="24"/>
        </w:rPr>
      </w:pPr>
      <w:r>
        <w:rPr>
          <w:rFonts w:ascii="Times New Roman" w:hAnsi="Times New Roman" w:cs="Times New Roman"/>
          <w:b/>
          <w:bCs/>
          <w:sz w:val="24"/>
        </w:rPr>
        <w:t>拦标价</w:t>
      </w:r>
      <w:r>
        <w:rPr>
          <w:rFonts w:ascii="Times New Roman" w:hAnsi="Times New Roman" w:cs="Times New Roman"/>
          <w:sz w:val="24"/>
        </w:rPr>
        <w:t>：人民币10万元（大写：壹拾万元整）。</w:t>
      </w:r>
    </w:p>
    <w:p w14:paraId="3AAD7C53">
      <w:pPr>
        <w:adjustRightInd w:val="0"/>
        <w:snapToGrid w:val="0"/>
        <w:spacing w:line="360" w:lineRule="exact"/>
        <w:rPr>
          <w:rFonts w:ascii="Times New Roman" w:hAnsi="Times New Roman" w:cs="Times New Roman"/>
          <w:b/>
          <w:bCs/>
          <w:sz w:val="24"/>
        </w:rPr>
      </w:pPr>
      <w:r>
        <w:rPr>
          <w:rFonts w:ascii="Times New Roman" w:hAnsi="Times New Roman" w:cs="Times New Roman"/>
          <w:b/>
          <w:bCs/>
          <w:sz w:val="24"/>
        </w:rPr>
        <w:t>二、报价时间、地点及方式</w:t>
      </w:r>
    </w:p>
    <w:p w14:paraId="2C874FA0">
      <w:pPr>
        <w:adjustRightInd w:val="0"/>
        <w:snapToGrid w:val="0"/>
        <w:spacing w:line="360" w:lineRule="exact"/>
        <w:rPr>
          <w:rFonts w:ascii="Times New Roman" w:hAnsi="Times New Roman" w:cs="Times New Roman"/>
          <w:sz w:val="24"/>
        </w:rPr>
      </w:pPr>
      <w:r>
        <w:rPr>
          <w:rFonts w:ascii="Times New Roman" w:hAnsi="Times New Roman" w:cs="Times New Roman"/>
          <w:sz w:val="24"/>
        </w:rPr>
        <w:t>（一）</w:t>
      </w:r>
      <w:r>
        <w:rPr>
          <w:rFonts w:ascii="Times New Roman" w:hAnsi="Times New Roman" w:cs="Times New Roman"/>
          <w:b/>
          <w:bCs/>
          <w:sz w:val="24"/>
        </w:rPr>
        <w:t>报价时间</w:t>
      </w:r>
      <w:r>
        <w:rPr>
          <w:rFonts w:ascii="Times New Roman" w:hAnsi="Times New Roman" w:cs="Times New Roman"/>
          <w:sz w:val="24"/>
        </w:rPr>
        <w:t>：2026年09月0</w:t>
      </w:r>
      <w:r>
        <w:rPr>
          <w:rFonts w:hint="eastAsia" w:ascii="Times New Roman" w:hAnsi="Times New Roman" w:cs="Times New Roman"/>
          <w:sz w:val="24"/>
        </w:rPr>
        <w:t>9</w:t>
      </w:r>
      <w:r>
        <w:rPr>
          <w:rFonts w:ascii="Times New Roman" w:hAnsi="Times New Roman" w:cs="Times New Roman"/>
          <w:sz w:val="24"/>
        </w:rPr>
        <w:t>日至2026年09月1</w:t>
      </w:r>
      <w:r>
        <w:rPr>
          <w:rFonts w:hint="eastAsia" w:ascii="Times New Roman" w:hAnsi="Times New Roman" w:cs="Times New Roman"/>
          <w:sz w:val="24"/>
        </w:rPr>
        <w:t>5</w:t>
      </w:r>
      <w:r>
        <w:rPr>
          <w:rFonts w:ascii="Times New Roman" w:hAnsi="Times New Roman" w:cs="Times New Roman"/>
          <w:sz w:val="24"/>
        </w:rPr>
        <w:t>日（工作日9：00—17：00），逾期不予受理。</w:t>
      </w:r>
    </w:p>
    <w:p w14:paraId="5E066DF0">
      <w:pPr>
        <w:adjustRightInd w:val="0"/>
        <w:snapToGrid w:val="0"/>
        <w:spacing w:line="360" w:lineRule="exact"/>
        <w:rPr>
          <w:rFonts w:ascii="Times New Roman" w:hAnsi="Times New Roman" w:cs="Times New Roman"/>
          <w:sz w:val="24"/>
        </w:rPr>
      </w:pPr>
      <w:r>
        <w:rPr>
          <w:rFonts w:ascii="Times New Roman" w:hAnsi="Times New Roman" w:cs="Times New Roman"/>
          <w:sz w:val="24"/>
        </w:rPr>
        <w:t>（二）</w:t>
      </w:r>
      <w:r>
        <w:rPr>
          <w:rFonts w:ascii="Times New Roman" w:hAnsi="Times New Roman" w:cs="Times New Roman"/>
          <w:b/>
          <w:bCs/>
          <w:sz w:val="24"/>
        </w:rPr>
        <w:t>报价地点</w:t>
      </w:r>
      <w:r>
        <w:rPr>
          <w:rFonts w:ascii="Times New Roman" w:hAnsi="Times New Roman" w:cs="Times New Roman"/>
          <w:sz w:val="24"/>
        </w:rPr>
        <w:t>：辽宁省水利水电勘测设计研究院有限责任公司（沈阳市和平区光荣街68号）。</w:t>
      </w:r>
    </w:p>
    <w:p w14:paraId="37B46E99">
      <w:pPr>
        <w:adjustRightInd w:val="0"/>
        <w:snapToGrid w:val="0"/>
        <w:spacing w:line="360" w:lineRule="exact"/>
        <w:rPr>
          <w:rFonts w:ascii="Times New Roman" w:hAnsi="Times New Roman" w:cs="Times New Roman"/>
          <w:sz w:val="24"/>
        </w:rPr>
      </w:pPr>
      <w:r>
        <w:rPr>
          <w:rFonts w:ascii="Times New Roman" w:hAnsi="Times New Roman" w:cs="Times New Roman"/>
          <w:sz w:val="24"/>
        </w:rPr>
        <w:t>（三）</w:t>
      </w:r>
      <w:r>
        <w:rPr>
          <w:rFonts w:ascii="Times New Roman" w:hAnsi="Times New Roman" w:cs="Times New Roman"/>
          <w:b/>
          <w:bCs/>
          <w:sz w:val="24"/>
        </w:rPr>
        <w:t>报价方式</w:t>
      </w:r>
      <w:r>
        <w:rPr>
          <w:rFonts w:ascii="Times New Roman" w:hAnsi="Times New Roman" w:cs="Times New Roman"/>
          <w:sz w:val="24"/>
        </w:rPr>
        <w:t>（任选其一）：</w:t>
      </w:r>
    </w:p>
    <w:p w14:paraId="2003B854">
      <w:pPr>
        <w:numPr>
          <w:ilvl w:val="0"/>
          <w:numId w:val="4"/>
        </w:numPr>
        <w:adjustRightInd w:val="0"/>
        <w:snapToGrid w:val="0"/>
        <w:spacing w:line="360" w:lineRule="exact"/>
        <w:ind w:left="0" w:firstLine="0"/>
        <w:rPr>
          <w:rFonts w:ascii="Times New Roman" w:hAnsi="Times New Roman" w:cs="Times New Roman"/>
          <w:sz w:val="24"/>
        </w:rPr>
      </w:pPr>
      <w:r>
        <w:rPr>
          <w:rFonts w:ascii="Times New Roman" w:hAnsi="Times New Roman" w:cs="Times New Roman"/>
          <w:sz w:val="24"/>
        </w:rPr>
        <w:t>将密封完好的纸质报价文件邮寄至上述地址（收件人：曲瑞）；</w:t>
      </w:r>
    </w:p>
    <w:p w14:paraId="49C332B3">
      <w:pPr>
        <w:numPr>
          <w:ilvl w:val="0"/>
          <w:numId w:val="4"/>
        </w:numPr>
        <w:adjustRightInd w:val="0"/>
        <w:snapToGrid w:val="0"/>
        <w:spacing w:line="360" w:lineRule="exact"/>
        <w:ind w:left="0" w:firstLine="0"/>
        <w:rPr>
          <w:rFonts w:ascii="Times New Roman" w:hAnsi="Times New Roman" w:cs="Times New Roman"/>
          <w:sz w:val="24"/>
        </w:rPr>
      </w:pPr>
      <w:r>
        <w:rPr>
          <w:rFonts w:ascii="Times New Roman" w:hAnsi="Times New Roman" w:cs="Times New Roman"/>
          <w:sz w:val="24"/>
        </w:rPr>
        <w:t>将报价文件电子版（PDF格式，加盖公章）发送至邮箱：337161106@qq.com；</w:t>
      </w:r>
    </w:p>
    <w:p w14:paraId="607CE21B">
      <w:pPr>
        <w:numPr>
          <w:ilvl w:val="0"/>
          <w:numId w:val="4"/>
        </w:numPr>
        <w:adjustRightInd w:val="0"/>
        <w:snapToGrid w:val="0"/>
        <w:spacing w:line="360" w:lineRule="exact"/>
        <w:ind w:left="0" w:firstLine="0"/>
        <w:rPr>
          <w:rFonts w:ascii="Times New Roman" w:hAnsi="Times New Roman" w:cs="Times New Roman"/>
          <w:sz w:val="24"/>
        </w:rPr>
      </w:pPr>
      <w:r>
        <w:rPr>
          <w:rFonts w:ascii="Times New Roman" w:hAnsi="Times New Roman" w:cs="Times New Roman"/>
          <w:sz w:val="24"/>
        </w:rPr>
        <w:t>面送至公司参与比选。</w:t>
      </w:r>
    </w:p>
    <w:p w14:paraId="31FB00EC">
      <w:pPr>
        <w:adjustRightInd w:val="0"/>
        <w:snapToGrid w:val="0"/>
        <w:spacing w:line="360" w:lineRule="exact"/>
        <w:rPr>
          <w:rFonts w:ascii="Times New Roman" w:hAnsi="Times New Roman" w:cs="Times New Roman"/>
          <w:sz w:val="24"/>
        </w:rPr>
      </w:pPr>
      <w:r>
        <w:rPr>
          <w:rFonts w:ascii="Times New Roman" w:hAnsi="Times New Roman" w:cs="Times New Roman"/>
          <w:sz w:val="24"/>
        </w:rPr>
        <w:t>逾期送达、未送达指定地点或未按要求密封的报价文件，询价人不予受理。</w:t>
      </w:r>
    </w:p>
    <w:p w14:paraId="055F32C8">
      <w:pPr>
        <w:adjustRightInd w:val="0"/>
        <w:snapToGrid w:val="0"/>
        <w:spacing w:line="360" w:lineRule="exact"/>
        <w:rPr>
          <w:rFonts w:ascii="Times New Roman" w:hAnsi="Times New Roman" w:cs="Times New Roman"/>
          <w:sz w:val="24"/>
        </w:rPr>
      </w:pPr>
      <w:r>
        <w:rPr>
          <w:rFonts w:ascii="Times New Roman" w:hAnsi="Times New Roman" w:cs="Times New Roman"/>
          <w:sz w:val="24"/>
        </w:rPr>
        <w:t>（四）</w:t>
      </w:r>
      <w:r>
        <w:rPr>
          <w:rFonts w:ascii="Times New Roman" w:hAnsi="Times New Roman" w:cs="Times New Roman"/>
          <w:b/>
          <w:bCs/>
          <w:sz w:val="24"/>
        </w:rPr>
        <w:t>联系人</w:t>
      </w:r>
      <w:r>
        <w:rPr>
          <w:rFonts w:ascii="Times New Roman" w:hAnsi="Times New Roman" w:cs="Times New Roman"/>
          <w:sz w:val="24"/>
        </w:rPr>
        <w:t>：曲瑞</w:t>
      </w:r>
    </w:p>
    <w:p w14:paraId="302BDC5A">
      <w:pPr>
        <w:adjustRightInd w:val="0"/>
        <w:snapToGrid w:val="0"/>
        <w:spacing w:line="360" w:lineRule="exact"/>
        <w:rPr>
          <w:rFonts w:ascii="Times New Roman" w:hAnsi="Times New Roman" w:cs="Times New Roman"/>
          <w:sz w:val="24"/>
        </w:rPr>
      </w:pPr>
      <w:r>
        <w:rPr>
          <w:rFonts w:ascii="Times New Roman" w:hAnsi="Times New Roman" w:cs="Times New Roman"/>
          <w:b/>
          <w:bCs/>
          <w:sz w:val="24"/>
        </w:rPr>
        <w:t>电 话</w:t>
      </w:r>
      <w:r>
        <w:rPr>
          <w:rFonts w:ascii="Times New Roman" w:hAnsi="Times New Roman" w:cs="Times New Roman"/>
          <w:sz w:val="24"/>
        </w:rPr>
        <w:t>：15042242759</w:t>
      </w:r>
    </w:p>
    <w:p w14:paraId="33891C7F">
      <w:pPr>
        <w:adjustRightInd w:val="0"/>
        <w:snapToGrid w:val="0"/>
        <w:spacing w:line="360" w:lineRule="exact"/>
        <w:rPr>
          <w:rFonts w:ascii="Times New Roman" w:hAnsi="Times New Roman" w:cs="Times New Roman"/>
          <w:sz w:val="24"/>
        </w:rPr>
      </w:pPr>
      <w:r>
        <w:rPr>
          <w:rFonts w:ascii="Times New Roman" w:hAnsi="Times New Roman" w:cs="Times New Roman"/>
          <w:b/>
          <w:bCs/>
          <w:sz w:val="24"/>
        </w:rPr>
        <w:t>附件</w:t>
      </w:r>
      <w:r>
        <w:rPr>
          <w:rFonts w:ascii="Times New Roman" w:hAnsi="Times New Roman" w:cs="Times New Roman"/>
          <w:sz w:val="24"/>
        </w:rPr>
        <w:t>：水利水电工程人工智能检测综合技术研究与应用项目报价单</w:t>
      </w:r>
    </w:p>
    <w:p w14:paraId="60F05B64">
      <w:pPr>
        <w:rPr>
          <w:sz w:val="28"/>
          <w:szCs w:val="28"/>
        </w:rPr>
      </w:pPr>
      <w:r>
        <w:rPr>
          <w:sz w:val="28"/>
          <w:szCs w:val="28"/>
        </w:rPr>
        <w:br w:type="page"/>
      </w:r>
    </w:p>
    <w:p w14:paraId="76513A08">
      <w:pPr>
        <w:spacing w:line="440" w:lineRule="exact"/>
        <w:rPr>
          <w:rFonts w:ascii="Times New Roman" w:hAnsi="Times New Roman" w:cs="Times New Roman"/>
          <w:b/>
          <w:bCs/>
          <w:sz w:val="28"/>
          <w:szCs w:val="28"/>
        </w:rPr>
      </w:pPr>
      <w:r>
        <w:rPr>
          <w:rFonts w:ascii="Times New Roman" w:hAnsi="Times New Roman" w:cs="Times New Roman"/>
          <w:b/>
          <w:bCs/>
          <w:sz w:val="28"/>
          <w:szCs w:val="28"/>
        </w:rPr>
        <w:t>附件：水利水电工程人工智能检测综合技术研究与应用项目报价单</w:t>
      </w:r>
    </w:p>
    <w:p w14:paraId="252C3D51">
      <w:pPr>
        <w:spacing w:line="440" w:lineRule="exact"/>
        <w:rPr>
          <w:rFonts w:ascii="Times New Roman" w:hAnsi="Times New Roman" w:cs="Times New Roman"/>
          <w:sz w:val="24"/>
        </w:rPr>
      </w:pPr>
      <w:r>
        <w:rPr>
          <w:rFonts w:ascii="Times New Roman" w:hAnsi="Times New Roman" w:cs="Times New Roman"/>
          <w:sz w:val="24"/>
        </w:rPr>
        <w:t>辽宁省水利水电勘测设计研究院有限责任公司：</w:t>
      </w:r>
    </w:p>
    <w:p w14:paraId="2D39225F">
      <w:pPr>
        <w:spacing w:line="440" w:lineRule="exact"/>
        <w:rPr>
          <w:rFonts w:ascii="Times New Roman" w:hAnsi="Times New Roman" w:cs="Times New Roman"/>
          <w:sz w:val="24"/>
        </w:rPr>
      </w:pPr>
      <w:r>
        <w:rPr>
          <w:rFonts w:ascii="Times New Roman" w:hAnsi="Times New Roman" w:cs="Times New Roman"/>
          <w:sz w:val="24"/>
        </w:rPr>
        <w:t>我单位已认真阅读上述询价公告，决定参加报价。</w:t>
      </w:r>
    </w:p>
    <w:p w14:paraId="03E8571B">
      <w:pPr>
        <w:spacing w:line="440" w:lineRule="exact"/>
        <w:rPr>
          <w:rFonts w:ascii="Times New Roman" w:hAnsi="Times New Roman" w:cs="Times New Roman"/>
          <w:sz w:val="24"/>
        </w:rPr>
      </w:pPr>
      <w:r>
        <w:rPr>
          <w:rFonts w:ascii="Times New Roman" w:hAnsi="Times New Roman" w:cs="Times New Roman"/>
          <w:b/>
          <w:bCs/>
          <w:sz w:val="24"/>
        </w:rPr>
        <w:t>1. 我方愿意按照询价文件规定的各项要求，向贵单位提供以下设备及服务：</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540"/>
        <w:gridCol w:w="2633"/>
        <w:gridCol w:w="1783"/>
        <w:gridCol w:w="776"/>
        <w:gridCol w:w="1282"/>
        <w:gridCol w:w="1282"/>
      </w:tblGrid>
      <w:tr w14:paraId="1F9D4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0" w:type="auto"/>
            <w:tcMar>
              <w:top w:w="150" w:type="dxa"/>
              <w:left w:w="0" w:type="dxa"/>
              <w:bottom w:w="150" w:type="dxa"/>
              <w:right w:w="240" w:type="dxa"/>
            </w:tcMar>
            <w:vAlign w:val="center"/>
          </w:tcPr>
          <w:p w14:paraId="036249F4">
            <w:pPr>
              <w:jc w:val="center"/>
              <w:rPr>
                <w:rFonts w:ascii="Times New Roman" w:hAnsi="Times New Roman" w:cs="Times New Roman"/>
                <w:szCs w:val="21"/>
              </w:rPr>
            </w:pPr>
            <w:r>
              <w:rPr>
                <w:rFonts w:ascii="Times New Roman" w:hAnsi="Times New Roman" w:cs="Times New Roman"/>
                <w:szCs w:val="21"/>
              </w:rPr>
              <w:t>序号</w:t>
            </w:r>
          </w:p>
        </w:tc>
        <w:tc>
          <w:tcPr>
            <w:tcW w:w="0" w:type="auto"/>
            <w:tcMar>
              <w:top w:w="150" w:type="dxa"/>
              <w:left w:w="240" w:type="dxa"/>
              <w:bottom w:w="150" w:type="dxa"/>
              <w:right w:w="240" w:type="dxa"/>
            </w:tcMar>
            <w:vAlign w:val="center"/>
          </w:tcPr>
          <w:p w14:paraId="6CBBD062">
            <w:pPr>
              <w:rPr>
                <w:rFonts w:ascii="Times New Roman" w:hAnsi="Times New Roman" w:cs="Times New Roman"/>
                <w:szCs w:val="21"/>
              </w:rPr>
            </w:pPr>
            <w:r>
              <w:rPr>
                <w:rFonts w:ascii="Times New Roman" w:hAnsi="Times New Roman" w:cs="Times New Roman"/>
                <w:szCs w:val="21"/>
              </w:rPr>
              <w:t>品名</w:t>
            </w:r>
          </w:p>
        </w:tc>
        <w:tc>
          <w:tcPr>
            <w:tcW w:w="0" w:type="auto"/>
            <w:tcMar>
              <w:top w:w="150" w:type="dxa"/>
              <w:left w:w="240" w:type="dxa"/>
              <w:bottom w:w="150" w:type="dxa"/>
              <w:right w:w="240" w:type="dxa"/>
            </w:tcMar>
            <w:vAlign w:val="center"/>
          </w:tcPr>
          <w:p w14:paraId="7C362906">
            <w:pPr>
              <w:rPr>
                <w:rFonts w:ascii="Times New Roman" w:hAnsi="Times New Roman" w:cs="Times New Roman"/>
                <w:szCs w:val="21"/>
              </w:rPr>
            </w:pPr>
            <w:r>
              <w:rPr>
                <w:rFonts w:ascii="Times New Roman" w:hAnsi="Times New Roman" w:cs="Times New Roman"/>
                <w:szCs w:val="21"/>
              </w:rPr>
              <w:t>品牌/型号（由报价人填写）</w:t>
            </w:r>
          </w:p>
        </w:tc>
        <w:tc>
          <w:tcPr>
            <w:tcW w:w="0" w:type="auto"/>
            <w:tcMar>
              <w:top w:w="150" w:type="dxa"/>
              <w:left w:w="240" w:type="dxa"/>
              <w:bottom w:w="150" w:type="dxa"/>
              <w:right w:w="240" w:type="dxa"/>
            </w:tcMar>
            <w:vAlign w:val="center"/>
          </w:tcPr>
          <w:p w14:paraId="44D0BAE6">
            <w:pPr>
              <w:rPr>
                <w:rFonts w:ascii="Times New Roman" w:hAnsi="Times New Roman" w:cs="Times New Roman"/>
                <w:szCs w:val="21"/>
              </w:rPr>
            </w:pPr>
            <w:r>
              <w:rPr>
                <w:rFonts w:ascii="Times New Roman" w:hAnsi="Times New Roman" w:cs="Times New Roman"/>
                <w:szCs w:val="21"/>
              </w:rPr>
              <w:t>数量</w:t>
            </w:r>
          </w:p>
        </w:tc>
        <w:tc>
          <w:tcPr>
            <w:tcW w:w="0" w:type="auto"/>
            <w:tcMar>
              <w:top w:w="150" w:type="dxa"/>
              <w:left w:w="240" w:type="dxa"/>
              <w:bottom w:w="150" w:type="dxa"/>
              <w:right w:w="240" w:type="dxa"/>
            </w:tcMar>
            <w:vAlign w:val="center"/>
          </w:tcPr>
          <w:p w14:paraId="169EDCCE">
            <w:pPr>
              <w:rPr>
                <w:rFonts w:ascii="Times New Roman" w:hAnsi="Times New Roman" w:cs="Times New Roman"/>
                <w:szCs w:val="21"/>
              </w:rPr>
            </w:pPr>
            <w:r>
              <w:rPr>
                <w:rFonts w:ascii="Times New Roman" w:hAnsi="Times New Roman" w:cs="Times New Roman"/>
                <w:szCs w:val="21"/>
              </w:rPr>
              <w:t>单价（元）</w:t>
            </w:r>
          </w:p>
        </w:tc>
        <w:tc>
          <w:tcPr>
            <w:tcW w:w="0" w:type="auto"/>
            <w:tcMar>
              <w:top w:w="150" w:type="dxa"/>
              <w:left w:w="240" w:type="dxa"/>
              <w:bottom w:w="150" w:type="dxa"/>
              <w:right w:w="240" w:type="dxa"/>
            </w:tcMar>
            <w:vAlign w:val="center"/>
          </w:tcPr>
          <w:p w14:paraId="678976BE">
            <w:pPr>
              <w:rPr>
                <w:rFonts w:ascii="Times New Roman" w:hAnsi="Times New Roman" w:cs="Times New Roman"/>
                <w:szCs w:val="21"/>
              </w:rPr>
            </w:pPr>
            <w:r>
              <w:rPr>
                <w:rFonts w:ascii="Times New Roman" w:hAnsi="Times New Roman" w:cs="Times New Roman"/>
                <w:szCs w:val="21"/>
              </w:rPr>
              <w:t>总价（元）</w:t>
            </w:r>
          </w:p>
        </w:tc>
      </w:tr>
      <w:tr w14:paraId="11E0E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6EF202BA">
            <w:pPr>
              <w:jc w:val="center"/>
              <w:rPr>
                <w:rFonts w:ascii="Times New Roman" w:hAnsi="Times New Roman" w:cs="Times New Roman"/>
                <w:szCs w:val="21"/>
              </w:rPr>
            </w:pPr>
            <w:r>
              <w:rPr>
                <w:rFonts w:ascii="Times New Roman" w:hAnsi="Times New Roman" w:cs="Times New Roman"/>
                <w:szCs w:val="21"/>
              </w:rPr>
              <w:t>1</w:t>
            </w:r>
          </w:p>
        </w:tc>
        <w:tc>
          <w:tcPr>
            <w:tcW w:w="0" w:type="auto"/>
            <w:tcMar>
              <w:top w:w="150" w:type="dxa"/>
              <w:left w:w="240" w:type="dxa"/>
              <w:bottom w:w="150" w:type="dxa"/>
              <w:right w:w="240" w:type="dxa"/>
            </w:tcMar>
            <w:vAlign w:val="center"/>
          </w:tcPr>
          <w:p w14:paraId="555F8EAF">
            <w:pPr>
              <w:rPr>
                <w:rFonts w:ascii="Times New Roman" w:hAnsi="Times New Roman" w:cs="Times New Roman"/>
                <w:szCs w:val="21"/>
              </w:rPr>
            </w:pPr>
            <w:r>
              <w:rPr>
                <w:rFonts w:ascii="Times New Roman" w:hAnsi="Times New Roman" w:cs="Times New Roman"/>
                <w:szCs w:val="21"/>
              </w:rPr>
              <w:t>多旋翼无人机套装（含喊话器、RTK模块、保险）</w:t>
            </w:r>
          </w:p>
        </w:tc>
        <w:tc>
          <w:tcPr>
            <w:tcW w:w="0" w:type="auto"/>
            <w:tcMar>
              <w:top w:w="150" w:type="dxa"/>
              <w:left w:w="240" w:type="dxa"/>
              <w:bottom w:w="150" w:type="dxa"/>
              <w:right w:w="240" w:type="dxa"/>
            </w:tcMar>
            <w:vAlign w:val="center"/>
          </w:tcPr>
          <w:p w14:paraId="4DF1A5D1">
            <w:pPr>
              <w:rPr>
                <w:rFonts w:ascii="Times New Roman" w:hAnsi="Times New Roman" w:cs="Times New Roman"/>
                <w:szCs w:val="21"/>
              </w:rPr>
            </w:pPr>
          </w:p>
        </w:tc>
        <w:tc>
          <w:tcPr>
            <w:tcW w:w="0" w:type="auto"/>
            <w:tcMar>
              <w:top w:w="150" w:type="dxa"/>
              <w:left w:w="240" w:type="dxa"/>
              <w:bottom w:w="150" w:type="dxa"/>
              <w:right w:w="240" w:type="dxa"/>
            </w:tcMar>
            <w:vAlign w:val="center"/>
          </w:tcPr>
          <w:p w14:paraId="4A731F63">
            <w:pPr>
              <w:rPr>
                <w:rFonts w:ascii="Times New Roman" w:hAnsi="Times New Roman" w:cs="Times New Roman"/>
                <w:szCs w:val="21"/>
              </w:rPr>
            </w:pPr>
            <w:r>
              <w:rPr>
                <w:rFonts w:ascii="Times New Roman" w:hAnsi="Times New Roman" w:cs="Times New Roman"/>
                <w:szCs w:val="21"/>
              </w:rPr>
              <w:t>1套</w:t>
            </w:r>
          </w:p>
        </w:tc>
        <w:tc>
          <w:tcPr>
            <w:tcW w:w="0" w:type="auto"/>
            <w:tcMar>
              <w:top w:w="150" w:type="dxa"/>
              <w:left w:w="240" w:type="dxa"/>
              <w:bottom w:w="150" w:type="dxa"/>
              <w:right w:w="240" w:type="dxa"/>
            </w:tcMar>
            <w:vAlign w:val="center"/>
          </w:tcPr>
          <w:p w14:paraId="3D87F859">
            <w:pPr>
              <w:rPr>
                <w:rFonts w:ascii="Times New Roman" w:hAnsi="Times New Roman" w:cs="Times New Roman"/>
                <w:szCs w:val="21"/>
              </w:rPr>
            </w:pPr>
          </w:p>
        </w:tc>
        <w:tc>
          <w:tcPr>
            <w:tcW w:w="0" w:type="auto"/>
            <w:tcMar>
              <w:top w:w="150" w:type="dxa"/>
              <w:left w:w="240" w:type="dxa"/>
              <w:bottom w:w="150" w:type="dxa"/>
              <w:right w:w="0" w:type="dxa"/>
            </w:tcMar>
            <w:vAlign w:val="center"/>
          </w:tcPr>
          <w:p w14:paraId="244F50F1">
            <w:pPr>
              <w:rPr>
                <w:rFonts w:ascii="Times New Roman" w:hAnsi="Times New Roman" w:cs="Times New Roman"/>
                <w:szCs w:val="21"/>
              </w:rPr>
            </w:pPr>
          </w:p>
        </w:tc>
      </w:tr>
      <w:tr w14:paraId="3D2E2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7B5F18A0">
            <w:pPr>
              <w:jc w:val="center"/>
              <w:rPr>
                <w:rFonts w:ascii="Times New Roman" w:hAnsi="Times New Roman" w:cs="Times New Roman"/>
                <w:szCs w:val="21"/>
              </w:rPr>
            </w:pPr>
            <w:r>
              <w:rPr>
                <w:rFonts w:ascii="Times New Roman" w:hAnsi="Times New Roman" w:cs="Times New Roman"/>
                <w:szCs w:val="21"/>
              </w:rPr>
              <w:t>2</w:t>
            </w:r>
          </w:p>
        </w:tc>
        <w:tc>
          <w:tcPr>
            <w:tcW w:w="0" w:type="auto"/>
            <w:tcMar>
              <w:top w:w="150" w:type="dxa"/>
              <w:left w:w="240" w:type="dxa"/>
              <w:bottom w:w="150" w:type="dxa"/>
              <w:right w:w="240" w:type="dxa"/>
            </w:tcMar>
            <w:vAlign w:val="center"/>
          </w:tcPr>
          <w:p w14:paraId="0A40AC30">
            <w:pPr>
              <w:rPr>
                <w:rFonts w:ascii="Times New Roman" w:hAnsi="Times New Roman" w:cs="Times New Roman"/>
                <w:szCs w:val="21"/>
              </w:rPr>
            </w:pPr>
            <w:r>
              <w:rPr>
                <w:rFonts w:ascii="Times New Roman" w:hAnsi="Times New Roman" w:cs="Times New Roman"/>
                <w:szCs w:val="21"/>
              </w:rPr>
              <w:t>三维建模软件（永久免费授权）</w:t>
            </w:r>
          </w:p>
        </w:tc>
        <w:tc>
          <w:tcPr>
            <w:tcW w:w="0" w:type="auto"/>
            <w:tcMar>
              <w:top w:w="150" w:type="dxa"/>
              <w:left w:w="240" w:type="dxa"/>
              <w:bottom w:w="150" w:type="dxa"/>
              <w:right w:w="240" w:type="dxa"/>
            </w:tcMar>
            <w:vAlign w:val="center"/>
          </w:tcPr>
          <w:p w14:paraId="6E1A5CDD">
            <w:pPr>
              <w:rPr>
                <w:rFonts w:ascii="Times New Roman" w:hAnsi="Times New Roman" w:cs="Times New Roman"/>
                <w:szCs w:val="21"/>
              </w:rPr>
            </w:pPr>
          </w:p>
        </w:tc>
        <w:tc>
          <w:tcPr>
            <w:tcW w:w="0" w:type="auto"/>
            <w:tcMar>
              <w:top w:w="150" w:type="dxa"/>
              <w:left w:w="240" w:type="dxa"/>
              <w:bottom w:w="150" w:type="dxa"/>
              <w:right w:w="240" w:type="dxa"/>
            </w:tcMar>
            <w:vAlign w:val="center"/>
          </w:tcPr>
          <w:p w14:paraId="046989AB">
            <w:pPr>
              <w:rPr>
                <w:rFonts w:ascii="Times New Roman" w:hAnsi="Times New Roman" w:cs="Times New Roman"/>
                <w:szCs w:val="21"/>
              </w:rPr>
            </w:pPr>
            <w:r>
              <w:rPr>
                <w:rFonts w:ascii="Times New Roman" w:hAnsi="Times New Roman" w:cs="Times New Roman"/>
                <w:szCs w:val="21"/>
              </w:rPr>
              <w:t>1套</w:t>
            </w:r>
          </w:p>
        </w:tc>
        <w:tc>
          <w:tcPr>
            <w:tcW w:w="0" w:type="auto"/>
            <w:tcMar>
              <w:top w:w="150" w:type="dxa"/>
              <w:left w:w="240" w:type="dxa"/>
              <w:bottom w:w="150" w:type="dxa"/>
              <w:right w:w="240" w:type="dxa"/>
            </w:tcMar>
            <w:vAlign w:val="center"/>
          </w:tcPr>
          <w:p w14:paraId="5FD31081">
            <w:pPr>
              <w:rPr>
                <w:rFonts w:ascii="Times New Roman" w:hAnsi="Times New Roman" w:cs="Times New Roman"/>
                <w:szCs w:val="21"/>
              </w:rPr>
            </w:pPr>
          </w:p>
        </w:tc>
        <w:tc>
          <w:tcPr>
            <w:tcW w:w="0" w:type="auto"/>
            <w:tcMar>
              <w:top w:w="150" w:type="dxa"/>
              <w:left w:w="240" w:type="dxa"/>
              <w:bottom w:w="150" w:type="dxa"/>
              <w:right w:w="0" w:type="dxa"/>
            </w:tcMar>
            <w:vAlign w:val="center"/>
          </w:tcPr>
          <w:p w14:paraId="3F2D0539">
            <w:pPr>
              <w:rPr>
                <w:rFonts w:ascii="Times New Roman" w:hAnsi="Times New Roman" w:cs="Times New Roman"/>
                <w:szCs w:val="21"/>
              </w:rPr>
            </w:pPr>
          </w:p>
        </w:tc>
      </w:tr>
      <w:tr w14:paraId="4064E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2E6D68B1">
            <w:pPr>
              <w:jc w:val="center"/>
              <w:rPr>
                <w:rFonts w:ascii="Times New Roman" w:hAnsi="Times New Roman" w:cs="Times New Roman"/>
                <w:szCs w:val="21"/>
              </w:rPr>
            </w:pPr>
          </w:p>
        </w:tc>
        <w:tc>
          <w:tcPr>
            <w:tcW w:w="0" w:type="auto"/>
            <w:tcMar>
              <w:top w:w="150" w:type="dxa"/>
              <w:left w:w="240" w:type="dxa"/>
              <w:bottom w:w="150" w:type="dxa"/>
              <w:right w:w="240" w:type="dxa"/>
            </w:tcMar>
            <w:vAlign w:val="center"/>
          </w:tcPr>
          <w:p w14:paraId="365616C2">
            <w:pPr>
              <w:rPr>
                <w:rFonts w:ascii="Times New Roman" w:hAnsi="Times New Roman" w:cs="Times New Roman"/>
                <w:szCs w:val="21"/>
              </w:rPr>
            </w:pPr>
            <w:r>
              <w:rPr>
                <w:rFonts w:ascii="Times New Roman" w:hAnsi="Times New Roman" w:cs="Times New Roman"/>
                <w:b/>
                <w:bCs/>
                <w:szCs w:val="21"/>
              </w:rPr>
              <w:t>合计</w:t>
            </w:r>
          </w:p>
        </w:tc>
        <w:tc>
          <w:tcPr>
            <w:tcW w:w="0" w:type="auto"/>
            <w:tcMar>
              <w:top w:w="150" w:type="dxa"/>
              <w:left w:w="240" w:type="dxa"/>
              <w:bottom w:w="150" w:type="dxa"/>
              <w:right w:w="240" w:type="dxa"/>
            </w:tcMar>
            <w:vAlign w:val="center"/>
          </w:tcPr>
          <w:p w14:paraId="1FB3DCC2">
            <w:pPr>
              <w:rPr>
                <w:rFonts w:ascii="Times New Roman" w:hAnsi="Times New Roman" w:cs="Times New Roman"/>
                <w:szCs w:val="21"/>
              </w:rPr>
            </w:pPr>
          </w:p>
        </w:tc>
        <w:tc>
          <w:tcPr>
            <w:tcW w:w="0" w:type="auto"/>
            <w:tcMar>
              <w:top w:w="150" w:type="dxa"/>
              <w:left w:w="240" w:type="dxa"/>
              <w:bottom w:w="150" w:type="dxa"/>
              <w:right w:w="240" w:type="dxa"/>
            </w:tcMar>
            <w:vAlign w:val="center"/>
          </w:tcPr>
          <w:p w14:paraId="5228AE81">
            <w:pPr>
              <w:rPr>
                <w:rFonts w:ascii="Times New Roman" w:hAnsi="Times New Roman" w:cs="Times New Roman"/>
                <w:szCs w:val="21"/>
              </w:rPr>
            </w:pPr>
          </w:p>
        </w:tc>
        <w:tc>
          <w:tcPr>
            <w:tcW w:w="0" w:type="auto"/>
            <w:tcMar>
              <w:top w:w="150" w:type="dxa"/>
              <w:left w:w="240" w:type="dxa"/>
              <w:bottom w:w="150" w:type="dxa"/>
              <w:right w:w="240" w:type="dxa"/>
            </w:tcMar>
            <w:vAlign w:val="center"/>
          </w:tcPr>
          <w:p w14:paraId="7DBB7542">
            <w:pPr>
              <w:rPr>
                <w:rFonts w:ascii="Times New Roman" w:hAnsi="Times New Roman" w:cs="Times New Roman"/>
                <w:szCs w:val="21"/>
              </w:rPr>
            </w:pPr>
          </w:p>
        </w:tc>
        <w:tc>
          <w:tcPr>
            <w:tcW w:w="0" w:type="auto"/>
            <w:tcMar>
              <w:top w:w="150" w:type="dxa"/>
              <w:left w:w="240" w:type="dxa"/>
              <w:bottom w:w="150" w:type="dxa"/>
              <w:right w:w="0" w:type="dxa"/>
            </w:tcMar>
            <w:vAlign w:val="center"/>
          </w:tcPr>
          <w:p w14:paraId="1B8E627C">
            <w:pPr>
              <w:rPr>
                <w:rFonts w:ascii="Times New Roman" w:hAnsi="Times New Roman" w:cs="Times New Roman"/>
                <w:szCs w:val="21"/>
              </w:rPr>
            </w:pPr>
          </w:p>
        </w:tc>
      </w:tr>
    </w:tbl>
    <w:p w14:paraId="7AC2EFCB">
      <w:pPr>
        <w:spacing w:line="440" w:lineRule="exact"/>
        <w:rPr>
          <w:rFonts w:ascii="Times New Roman" w:hAnsi="Times New Roman" w:cs="Times New Roman"/>
          <w:sz w:val="24"/>
        </w:rPr>
      </w:pPr>
      <w:r>
        <w:rPr>
          <w:rFonts w:ascii="Times New Roman" w:hAnsi="Times New Roman" w:cs="Times New Roman"/>
          <w:b/>
          <w:bCs/>
          <w:sz w:val="24"/>
        </w:rPr>
        <w:t>技术服务总报价为：（大写）人民币     元整</w:t>
      </w:r>
    </w:p>
    <w:p w14:paraId="23764817">
      <w:pPr>
        <w:spacing w:line="440" w:lineRule="exact"/>
        <w:rPr>
          <w:rFonts w:ascii="Times New Roman" w:hAnsi="Times New Roman" w:cs="Times New Roman"/>
          <w:sz w:val="24"/>
        </w:rPr>
      </w:pPr>
      <w:r>
        <w:rPr>
          <w:rFonts w:ascii="Times New Roman" w:hAnsi="Times New Roman" w:cs="Times New Roman"/>
          <w:b/>
          <w:bCs/>
          <w:sz w:val="24"/>
        </w:rPr>
        <w:t>（小写）¥：     元</w:t>
      </w:r>
    </w:p>
    <w:p w14:paraId="0BB87240">
      <w:pPr>
        <w:spacing w:line="440" w:lineRule="exact"/>
        <w:rPr>
          <w:rFonts w:ascii="Times New Roman" w:hAnsi="Times New Roman" w:cs="Times New Roman"/>
          <w:sz w:val="24"/>
        </w:rPr>
      </w:pPr>
      <w:r>
        <w:rPr>
          <w:rFonts w:ascii="Times New Roman" w:hAnsi="Times New Roman" w:cs="Times New Roman"/>
          <w:b/>
          <w:bCs/>
          <w:sz w:val="24"/>
        </w:rPr>
        <w:t>2. 供货周期</w:t>
      </w:r>
      <w:r>
        <w:rPr>
          <w:rFonts w:ascii="Times New Roman" w:hAnsi="Times New Roman" w:cs="Times New Roman"/>
          <w:sz w:val="24"/>
        </w:rPr>
        <w:t>：自合同签订之日起  个工作日内完成供货。</w:t>
      </w:r>
    </w:p>
    <w:p w14:paraId="3E03B733">
      <w:pPr>
        <w:spacing w:line="440" w:lineRule="exact"/>
        <w:rPr>
          <w:rFonts w:ascii="Times New Roman" w:hAnsi="Times New Roman" w:cs="Times New Roman"/>
          <w:sz w:val="24"/>
        </w:rPr>
      </w:pPr>
      <w:r>
        <w:rPr>
          <w:rFonts w:ascii="Times New Roman" w:hAnsi="Times New Roman" w:cs="Times New Roman"/>
          <w:b/>
          <w:bCs/>
          <w:sz w:val="24"/>
        </w:rPr>
        <w:t>3. 质保承诺</w:t>
      </w:r>
      <w:r>
        <w:rPr>
          <w:rFonts w:ascii="Times New Roman" w:hAnsi="Times New Roman" w:cs="Times New Roman"/>
          <w:sz w:val="24"/>
        </w:rPr>
        <w:t>：我方承诺提供不少于  年的设备质保服务，质保期内免费维修或更换非人为损坏的部件。</w:t>
      </w:r>
    </w:p>
    <w:p w14:paraId="2F97F0FA">
      <w:pPr>
        <w:spacing w:line="440" w:lineRule="exact"/>
        <w:rPr>
          <w:rFonts w:ascii="Times New Roman" w:hAnsi="Times New Roman" w:cs="Times New Roman"/>
          <w:sz w:val="24"/>
        </w:rPr>
      </w:pPr>
      <w:r>
        <w:rPr>
          <w:rFonts w:ascii="Times New Roman" w:hAnsi="Times New Roman" w:cs="Times New Roman"/>
          <w:b/>
          <w:bCs/>
          <w:sz w:val="24"/>
        </w:rPr>
        <w:t>4. 一旦我方成交，我方将严格按照询价文件和合同规定的每一项要求，保质保量按期完成供货及售后服务工作。</w:t>
      </w:r>
    </w:p>
    <w:p w14:paraId="73046B4D">
      <w:pPr>
        <w:spacing w:line="440" w:lineRule="exact"/>
        <w:rPr>
          <w:rFonts w:ascii="Times New Roman" w:hAnsi="Times New Roman" w:cs="Times New Roman"/>
          <w:sz w:val="24"/>
        </w:rPr>
      </w:pPr>
      <w:r>
        <w:rPr>
          <w:rFonts w:ascii="Times New Roman" w:hAnsi="Times New Roman" w:cs="Times New Roman"/>
          <w:b/>
          <w:bCs/>
          <w:sz w:val="24"/>
        </w:rPr>
        <w:t>5. 我方愿意提供贵单位可能另外要求的、与询价有关的文件。</w:t>
      </w:r>
    </w:p>
    <w:p w14:paraId="21EB697A">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927EE6"/>
    <w:multiLevelType w:val="multilevel"/>
    <w:tmpl w:val="55927EE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620B0EA6"/>
    <w:multiLevelType w:val="multilevel"/>
    <w:tmpl w:val="620B0EA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69BC1579"/>
    <w:multiLevelType w:val="multilevel"/>
    <w:tmpl w:val="69BC157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6F042D8C"/>
    <w:multiLevelType w:val="multilevel"/>
    <w:tmpl w:val="6F042D8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JmODhiMWU1NTQ4NTEzODFmOGFjMmE3ZTMyYjhiMDIifQ=="/>
  </w:docVars>
  <w:rsids>
    <w:rsidRoot w:val="17073599"/>
    <w:rsid w:val="00042699"/>
    <w:rsid w:val="00072668"/>
    <w:rsid w:val="001B06D7"/>
    <w:rsid w:val="00277741"/>
    <w:rsid w:val="002B64B9"/>
    <w:rsid w:val="004073AE"/>
    <w:rsid w:val="004A7BDE"/>
    <w:rsid w:val="00552DEA"/>
    <w:rsid w:val="006035DC"/>
    <w:rsid w:val="00653940"/>
    <w:rsid w:val="006B1FC4"/>
    <w:rsid w:val="00737FBD"/>
    <w:rsid w:val="007F6A03"/>
    <w:rsid w:val="009F39BF"/>
    <w:rsid w:val="00DE27D0"/>
    <w:rsid w:val="00F65C20"/>
    <w:rsid w:val="00F92EC7"/>
    <w:rsid w:val="00FF7CAD"/>
    <w:rsid w:val="05057750"/>
    <w:rsid w:val="0BDB638E"/>
    <w:rsid w:val="17073599"/>
    <w:rsid w:val="1F734328"/>
    <w:rsid w:val="2EA642DE"/>
    <w:rsid w:val="32F47928"/>
    <w:rsid w:val="3EA9028F"/>
    <w:rsid w:val="4A146A73"/>
    <w:rsid w:val="4FBC426F"/>
    <w:rsid w:val="545B2177"/>
    <w:rsid w:val="6BE60E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customStyle="1" w:styleId="2">
    <w:name w:val="Heading4"/>
    <w:basedOn w:val="1"/>
    <w:next w:val="1"/>
    <w:autoRedefine/>
    <w:qFormat/>
    <w:uiPriority w:val="0"/>
    <w:pPr>
      <w:keepNext/>
      <w:spacing w:before="240" w:after="60"/>
      <w:textAlignment w:val="baseline"/>
    </w:pPr>
    <w:rPr>
      <w:rFonts w:ascii="Calibri" w:hAnsi="Calibri"/>
      <w:b/>
      <w:bCs/>
      <w:sz w:val="28"/>
      <w:szCs w:val="28"/>
    </w:rPr>
  </w:style>
  <w:style w:type="paragraph" w:styleId="3">
    <w:name w:val="Body Text"/>
    <w:basedOn w:val="1"/>
    <w:semiHidden/>
    <w:qFormat/>
    <w:uiPriority w:val="0"/>
    <w:rPr>
      <w:rFonts w:ascii="Arial" w:hAnsi="Arial" w:eastAsia="Arial" w:cs="Arial"/>
      <w:sz w:val="2"/>
      <w:szCs w:val="2"/>
      <w:lang w:eastAsia="en-US"/>
    </w:rPr>
  </w:style>
  <w:style w:type="paragraph" w:styleId="4">
    <w:name w:val="footer"/>
    <w:basedOn w:val="1"/>
    <w:link w:val="10"/>
    <w:uiPriority w:val="0"/>
    <w:pPr>
      <w:tabs>
        <w:tab w:val="center" w:pos="4153"/>
        <w:tab w:val="right" w:pos="8306"/>
      </w:tabs>
      <w:snapToGrid w:val="0"/>
      <w:jc w:val="left"/>
    </w:pPr>
    <w:rPr>
      <w:sz w:val="18"/>
      <w:szCs w:val="18"/>
    </w:rPr>
  </w:style>
  <w:style w:type="paragraph" w:styleId="5">
    <w:name w:val="header"/>
    <w:basedOn w:val="1"/>
    <w:link w:val="9"/>
    <w:qFormat/>
    <w:uiPriority w:val="0"/>
    <w:pPr>
      <w:tabs>
        <w:tab w:val="center" w:pos="4153"/>
        <w:tab w:val="right" w:pos="8306"/>
      </w:tabs>
      <w:snapToGrid w:val="0"/>
      <w:jc w:val="center"/>
    </w:pPr>
    <w:rPr>
      <w:sz w:val="18"/>
      <w:szCs w:val="18"/>
    </w:rPr>
  </w:style>
  <w:style w:type="table" w:styleId="7">
    <w:name w:val="Table Grid"/>
    <w:basedOn w:val="6"/>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qFormat/>
    <w:uiPriority w:val="0"/>
    <w:rPr>
      <w:kern w:val="2"/>
      <w:sz w:val="18"/>
      <w:szCs w:val="18"/>
    </w:rPr>
  </w:style>
  <w:style w:type="character" w:customStyle="1" w:styleId="10">
    <w:name w:val="页脚 字符"/>
    <w:basedOn w:val="8"/>
    <w:link w:val="4"/>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CD8C3-9EE2-4F22-B3CB-DC852AF31F9D}">
  <ds:schemaRefs/>
</ds:datastoreItem>
</file>

<file path=docProps/app.xml><?xml version="1.0" encoding="utf-8"?>
<Properties xmlns="http://schemas.openxmlformats.org/officeDocument/2006/extended-properties" xmlns:vt="http://schemas.openxmlformats.org/officeDocument/2006/docPropsVTypes">
  <Template>Normal</Template>
  <Pages>3</Pages>
  <Words>1555</Words>
  <Characters>1665</Characters>
  <Lines>12</Lines>
  <Paragraphs>3</Paragraphs>
  <TotalTime>6</TotalTime>
  <ScaleCrop>false</ScaleCrop>
  <LinksUpToDate>false</LinksUpToDate>
  <CharactersWithSpaces>1671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2024-11-18T03:02:00Z</dcterms:created>
  <dc:creator>188----0179</dc:creator>
  <cp:lastModifiedBy>孟兆武</cp:lastModifiedBy>
  <cp:lastPrinted>2026-09-07T05:44:00Z</cp:lastPrinted>
  <dcterms:modified xsi:type="dcterms:W3CDTF">2026-09-09T01:07:57Z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477931C289994811971A364BD91157D5_13</vt:lpwstr>
  </property>
  <property fmtid="{D5CDD505-2E9C-101B-9397-08002B2CF9AE}" pid="4" name="KSOTemplateDocerSaveRecord">
    <vt:lpwstr>eyJoZGlkIjoiYjgyOGQyODI3NTAyMDJjYmRjZmFkZWE1NDI5Y2Q4NDIiLCJ1c2VySWQiOiIxNDgyNDE2ODgxIn0=</vt:lpwstr>
  </property>
</Properties>
</file>